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7f47cfceb57ceeecc266a7945810d67f305ae"/>
    <w:p>
      <w:pPr>
        <w:pStyle w:val="Heading3"/>
      </w:pPr>
      <w:r>
        <w:t xml:space="preserve">План-график проведения вакцинации домашних животных против бешенства на прививочных пунктах Южного административного округа города Москвы на 2021 год</w:t>
      </w:r>
    </w:p>
    <w:p>
      <w:pPr>
        <w:pStyle w:val="FirstParagraph"/>
      </w:pPr>
      <w:r>
        <w:t xml:space="preserve">23.11.2020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>
            <w:gridSpan w:val="6"/>
          </w:tcPr>
          <w:p>
            <w:pPr>
              <w:jc w:val="left"/>
            </w:pPr>
            <w:r>
              <w:t xml:space="preserve">Станция по борьбе с болезнями животных</w:t>
            </w:r>
          </w:p>
          <w:p>
            <w:pPr>
              <w:jc w:val="left"/>
            </w:pPr>
            <w:r>
              <w:t xml:space="preserve">Южного административного округа города Москвы</w:t>
            </w:r>
          </w:p>
          <w:p>
            <w:pPr>
              <w:jc w:val="left"/>
            </w:pPr>
            <w:r>
              <w:t xml:space="preserve">(пн-чт с 8.00-17.00, тп с 8.90-16.45, тел. 8-499-725-71-15), ответственное лицо - Смирнова Анна Николаевна</w:t>
            </w:r>
          </w:p>
        </w:tc>
      </w:tr>
      <w:tr>
        <w:tc>
          <w:tcPr/>
          <w:p>
            <w:pPr>
              <w:jc w:val="left"/>
            </w:pPr>
            <w:r>
              <w:t xml:space="preserve">п/п</w:t>
            </w:r>
          </w:p>
        </w:tc>
        <w:tc>
          <w:tcPr/>
          <w:p>
            <w:pPr>
              <w:jc w:val="left"/>
            </w:pPr>
            <w:r>
              <w:t xml:space="preserve">Район</w:t>
            </w:r>
          </w:p>
        </w:tc>
        <w:tc>
          <w:tcPr/>
          <w:p>
            <w:pPr>
              <w:jc w:val="left"/>
            </w:pPr>
            <w:r>
              <w:t xml:space="preserve">Адрес проведения вакцинации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Дата проведения вакцинации</w:t>
            </w:r>
            <w:r>
              <w:t xml:space="preserve"> </w:t>
            </w:r>
          </w:p>
        </w:tc>
        <w:tc>
          <w:tcPr/>
          <w:p>
            <w:pPr>
              <w:jc w:val="left"/>
            </w:pPr>
            <w:r>
              <w:t xml:space="preserve">Часы проведения вакцинации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t xml:space="preserve">Красногвардейская участковая ветеринарная лечебница (ул. Каспийская, д.40), контактные телефоны: 8-495-321-43-64 (круглосуточно), 8-495-321 72-00</w:t>
            </w:r>
          </w:p>
          <w:p>
            <w:pPr>
              <w:jc w:val="left"/>
            </w:pPr>
            <w:r>
              <w:t xml:space="preserve">(пн-чт с 8.00-17.00, пт с 8.0()-16.45) ответственные лица: Пахомкина Марина</w:t>
            </w:r>
          </w:p>
          <w:p>
            <w:pPr>
              <w:jc w:val="left"/>
            </w:pPr>
            <w:r>
              <w:t xml:space="preserve">Олеговна, Добролюбова Юлия Владимировна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Бирюлево</w:t>
            </w:r>
          </w:p>
          <w:p>
            <w:pPr>
              <w:jc w:val="left"/>
            </w:pPr>
            <w:r>
              <w:t xml:space="preserve">Восточное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ул.Бирюлевская, д.З7, корп.2, (Выгульная площадка)</w:t>
            </w:r>
          </w:p>
        </w:tc>
        <w:tc>
          <w:tcPr/>
          <w:p>
            <w:pPr>
              <w:jc w:val="left"/>
            </w:pPr>
            <w:r>
              <w:t xml:space="preserve">06.04.2021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07.04.2021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2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Братеево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ул. Борисовские пруды, д. 1 8, корп. 1 (Выгульная площадка)</w:t>
            </w:r>
          </w:p>
        </w:tc>
        <w:tc>
          <w:tcPr/>
          <w:p>
            <w:pPr>
              <w:jc w:val="left"/>
            </w:pPr>
            <w:r>
              <w:t xml:space="preserve">24.05.2021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25.05.2021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З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Зябликово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Ореховый пр., д. 19 (Выгульная площадка)</w:t>
            </w:r>
          </w:p>
        </w:tc>
        <w:tc>
          <w:tcPr/>
          <w:p>
            <w:pPr>
              <w:jc w:val="left"/>
            </w:pPr>
            <w:r>
              <w:t xml:space="preserve">14.04.2021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15.04.2021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4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МоскворечьеСабурово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ул.Борисовские пруды, д.2А, (Выгульная площадка)</w:t>
            </w:r>
          </w:p>
        </w:tc>
        <w:tc>
          <w:tcPr/>
          <w:p>
            <w:pPr>
              <w:jc w:val="left"/>
            </w:pPr>
            <w:r>
              <w:t xml:space="preserve">14.07.2021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15.07.2021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НагатиноСадовники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ул. Академика</w:t>
            </w:r>
          </w:p>
          <w:p>
            <w:pPr>
              <w:jc w:val="left"/>
            </w:pPr>
            <w:r>
              <w:t xml:space="preserve">Миллионщикова, д. 17</w:t>
            </w:r>
          </w:p>
          <w:p>
            <w:pPr>
              <w:jc w:val="left"/>
            </w:pPr>
            <w:r>
              <w:t xml:space="preserve">(Выгульная площадка)</w:t>
            </w:r>
          </w:p>
        </w:tc>
        <w:tc>
          <w:tcPr/>
          <w:p>
            <w:pPr>
              <w:jc w:val="left"/>
            </w:pPr>
            <w:r>
              <w:t xml:space="preserve">29.03.2021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30.03.2021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6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ОреховоБорисово</w:t>
            </w:r>
          </w:p>
          <w:p>
            <w:pPr>
              <w:jc w:val="left"/>
            </w:pPr>
            <w:r>
              <w:t xml:space="preserve">Севе ное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ул. Маршала Захарова д. 16, корп. 1 (Выгульная площадка)</w:t>
            </w:r>
          </w:p>
        </w:tc>
        <w:tc>
          <w:tcPr/>
          <w:p>
            <w:pPr>
              <w:jc w:val="left"/>
            </w:pPr>
            <w:r>
              <w:t xml:space="preserve">16.08.2021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17.08.2021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7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Орехово-</w:t>
            </w:r>
          </w:p>
          <w:p>
            <w:pPr>
              <w:jc w:val="left"/>
            </w:pPr>
            <w:r>
              <w:t xml:space="preserve">Борисово</w:t>
            </w:r>
          </w:p>
          <w:p>
            <w:pPr>
              <w:jc w:val="left"/>
            </w:pPr>
            <w:r>
              <w:t xml:space="preserve">Южнное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Шипиловский проезд, д.82 (Выгульная площадка)</w:t>
            </w:r>
          </w:p>
        </w:tc>
        <w:tc>
          <w:tcPr/>
          <w:p>
            <w:pPr>
              <w:jc w:val="left"/>
            </w:pPr>
            <w:r>
              <w:t xml:space="preserve">08.06.2021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09.06.2021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8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Царицыно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ул. Тимуровская , д. 7</w:t>
            </w:r>
          </w:p>
          <w:p>
            <w:pPr>
              <w:jc w:val="left"/>
            </w:pPr>
            <w:r>
              <w:t xml:space="preserve">(Выгульная площадка)</w:t>
            </w:r>
          </w:p>
        </w:tc>
        <w:tc>
          <w:tcPr/>
          <w:p>
            <w:pPr>
              <w:jc w:val="left"/>
            </w:pPr>
            <w:r>
              <w:t xml:space="preserve">28.06.2021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29.06.2021</w:t>
            </w:r>
          </w:p>
        </w:tc>
        <w:tc>
          <w:tcPr/>
          <w:p>
            <w:pPr>
              <w:jc w:val="left"/>
            </w:pPr>
            <w:r>
              <w:t xml:space="preserve">15:00- 17:00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>
            <w:gridSpan w:val="5"/>
          </w:tcPr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1584"/>
              <w:gridCol w:w="1584"/>
              <w:gridCol w:w="1584"/>
              <w:gridCol w:w="1584"/>
              <w:gridCol w:w="1584"/>
            </w:tblGrid>
            <w:tr>
              <w:tc>
                <w:tcPr>
                  <w:gridSpan w:val="5"/>
                </w:tcPr>
                <w:p>
                  <w:pPr>
                    <w:jc w:val="left"/>
                    <w:jc w:val="left"/>
                  </w:pPr>
                  <w:r>
                    <w:t xml:space="preserve">Советская участковая ветеринарная лечебница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(Старокаширское ш., д. 2, корп.З), контактные телефоны: 8-499-613-16-57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(круглосуточно), 8-499-613-45-81 (пн-чт с 8.00-17.00, пт с 8.00-16.45) ответственные лица: Павлова Екатерина Викторовна, Корнеева Юлия Эдуардовна, Щавелева Анна Васильевна</w:t>
                  </w:r>
                </w:p>
              </w:tc>
            </w:tr>
            <w:tr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9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Бирюлево Западное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Востряковской пр-д, д.З, корп. 1 (Выгульная площадка)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12.05.2021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13.05.2021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10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Даниловский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ул. Люсиновская, д.З 1, стр.б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(Выгульная площадка)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21.06.2021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22.06.2021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Донской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Варшавское шоссе, д. 17, стр. 12 (Вы льная площадка)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27.05.2021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12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Нагатинский затон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Нагатинская наб., д.40А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(Выгульная площадка)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28.06.2021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29.06.2021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13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Нагорный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Варшавское шоссе, д.50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(Выгульная площадка)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11.08.2021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12.08.2021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ул. Ялтинская, д. 1 (Выгульная площадка)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19.05.2021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20.05.2021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14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Чертаново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Центральное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ул. Чертановская, д.48, корп.2 (Выгульная площадка)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24.06.2021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25.06.2021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15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Чертаново Южное</w:t>
                  </w:r>
                </w:p>
              </w:tc>
              <w:tc>
                <w:tcPr>
                  <w:vMerge w:val="restart"/>
                </w:tcPr>
                <w:p>
                  <w:pPr>
                    <w:jc w:val="left"/>
                    <w:jc w:val="left"/>
                  </w:pPr>
                  <w:r>
                    <w:t xml:space="preserve">ул.Россошанская, д. 13, корп.4 (Выгульная площадка)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16.06.2021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  <w:tr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>
                  <w:gridSpan w:val="1"/>
                  <w:vMerge w:val="continue"/>
                </w:tcPr>
                <w:p>
                  <w:pPr/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17.06.2021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15:00- 17:00</w:t>
                  </w:r>
                </w:p>
              </w:tc>
            </w:tr>
          </w:tbl>
          <w:p/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http://zyablikovo.mos.ru/the-state-veterinary-service/detail/9449336.html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yablikovo.mos.ru" TargetMode="External" /><Relationship Type="http://schemas.openxmlformats.org/officeDocument/2006/relationships/hyperlink" Id="rId20" Target="http://zyablikovo.mos.ru/the-state-veterinary-service/detail/94493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yablikovo.mos.ru" TargetMode="External" /><Relationship Type="http://schemas.openxmlformats.org/officeDocument/2006/relationships/hyperlink" Id="rId20" Target="http://zyablikovo.mos.ru/the-state-veterinary-service/detail/94493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2024-08-30T19:11:27Z</dcterms:created>
  <dcterms:modified xsi:type="dcterms:W3CDTF">2024-08-30T19:11:27Z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