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348d207ad59a71f5552a9bcb0ef7dcd3cc4f2"/>
    <w:p>
      <w:pPr>
        <w:pStyle w:val="Heading3"/>
      </w:pPr>
      <w:r>
        <w:t xml:space="preserve">Путь к сердцу клиента: МБМ проведет тематическую конференцию для предпринимателей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8 апреля ГБУ «Малый бизнес Москвы» (МБМ) Департамента предпринимательства и инновационного развития проведет конференцию для предпринимателей «Путь к сердцу клиента».</w:t>
      </w:r>
    </w:p>
    <w:p>
      <w:pPr>
        <w:pStyle w:val="BodyText"/>
      </w:pPr>
      <w:r>
        <w:t xml:space="preserve">Её участники узнают, как привлечь клиентов, анализируя их потребности, применять обратную связь для улучшения продукта, использовать эмоции в маркетинге, бонусные программы и системы наград.</w:t>
      </w:r>
    </w:p>
    <w:p>
      <w:pPr>
        <w:pStyle w:val="BodyText"/>
      </w:pPr>
      <w:r>
        <w:t xml:space="preserve">Деловую программу конференции откроет сессия выступлений по теме</w:t>
      </w:r>
      <w:r>
        <w:t xml:space="preserve"> </w:t>
      </w:r>
      <w:r>
        <w:rPr>
          <w:iCs/>
          <w:i/>
        </w:rPr>
        <w:t xml:space="preserve">«Основы лояльности. Почему клиенты выбирают вас?».</w:t>
      </w:r>
      <w:r>
        <w:t xml:space="preserve"> </w:t>
      </w:r>
      <w:r>
        <w:t xml:space="preserve">Международный эксперт по клиентскому опыту объяснит, что такое клиентская лояльность и как сервис влияет на прибыль. Бизнес-коуч и владелец образовательной организации расскажет о методах анализа поведения клиентов для выявления их потребностей. Выступление основателя маркетингового агентства поможет предпринимателям разобраться в понятии «путь клиента», а также как его использовать в маркетинговой стратегии. В завершении сессии пройдет дискуссия</w:t>
      </w:r>
      <w:r>
        <w:t xml:space="preserve"> </w:t>
      </w:r>
      <w:r>
        <w:rPr>
          <w:iCs/>
          <w:i/>
        </w:rPr>
        <w:t xml:space="preserve">«Как избежать распространенных ошибок при работе с клиентами»</w:t>
      </w:r>
      <w:r>
        <w:t xml:space="preserve">.</w:t>
      </w:r>
    </w:p>
    <w:p>
      <w:pPr>
        <w:pStyle w:val="BodyText"/>
      </w:pPr>
      <w:r>
        <w:t xml:space="preserve">В рамках сессии</w:t>
      </w:r>
      <w:r>
        <w:t xml:space="preserve"> </w:t>
      </w:r>
      <w:r>
        <w:rPr>
          <w:iCs/>
          <w:i/>
        </w:rPr>
        <w:t xml:space="preserve">«Инструменты повышения лояльности»</w:t>
      </w:r>
      <w:r>
        <w:t xml:space="preserve"> </w:t>
      </w:r>
      <w:r>
        <w:t xml:space="preserve">гости конференции узнают, как составить портрет целевой аудитории, сформулировать продающее предложение и запустить рекламу для привлечения клиентов. Спикеры также объяснят, как использовать Telegram для продвижения, автоматизировать продажи и запись на услуги с помощью искусственного интеллекта.</w:t>
      </w:r>
    </w:p>
    <w:p>
      <w:pPr>
        <w:pStyle w:val="BodyText"/>
      </w:pPr>
      <w:r>
        <w:t xml:space="preserve">Завершающая сессия мероприятия будет посвящена теме</w:t>
      </w:r>
      <w:r>
        <w:t xml:space="preserve"> </w:t>
      </w:r>
      <w:r>
        <w:rPr>
          <w:iCs/>
          <w:i/>
        </w:rPr>
        <w:t xml:space="preserve">«Эмоциональная связь с клиентом»</w:t>
      </w:r>
      <w:r>
        <w:t xml:space="preserve">. Эксперты расскажут об использовании эмоций в маркетинге и обратной связи для улучшения продукта. Также гостей конференции ждет дискуссия на тему</w:t>
      </w:r>
      <w:r>
        <w:t xml:space="preserve"> </w:t>
      </w:r>
      <w:r>
        <w:rPr>
          <w:iCs/>
          <w:i/>
        </w:rPr>
        <w:t xml:space="preserve">«Будущее лояльности: какие тренды ждать завтра»</w:t>
      </w:r>
      <w:r>
        <w:t xml:space="preserve">.</w:t>
      </w:r>
    </w:p>
    <w:p>
      <w:pPr>
        <w:pStyle w:val="BodyText"/>
      </w:pPr>
      <w:r>
        <w:t xml:space="preserve">Кроме того, на конференции будет работать индивидуальная менторская гостиная, где предприниматели смогут найти решение своих бизнес-задач при помощи экспертов.</w:t>
      </w:r>
    </w:p>
    <w:p>
      <w:pPr>
        <w:pStyle w:val="BodyText"/>
      </w:pPr>
      <w:r>
        <w:t xml:space="preserve">Конференция</w:t>
      </w:r>
      <w:r>
        <w:t xml:space="preserve"> </w:t>
      </w:r>
      <w:r>
        <w:rPr>
          <w:iCs/>
          <w:i/>
        </w:rPr>
        <w:t xml:space="preserve">«Путь к сердцу клиента»</w:t>
      </w:r>
      <w:r>
        <w:t xml:space="preserve"> </w:t>
      </w:r>
      <w:r>
        <w:t xml:space="preserve">пройдет с 11:00 до 18:00 на площадке «Бизнес.Техноград» по адресу: проспект Мира, д. 119, стр. 38. Участие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http://zyablikovo.mos.ru/the-consumer-market-and-services/subektam-malogo-i-srednego-predprinimatelstva/konsultatsionnaya-podderzhka/detail/12880522.html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2880522.html" TargetMode="External" /><Relationship Type="http://schemas.openxmlformats.org/officeDocument/2006/relationships/hyperlink" Id="rId20" Target="https://mbm.mos.ru/education/obuchayushchiye-meropriyatiya/konferentsiya-put-k-serdtsu-klienta_11308092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2880522.html" TargetMode="External" /><Relationship Type="http://schemas.openxmlformats.org/officeDocument/2006/relationships/hyperlink" Id="rId20" Target="https://mbm.mos.ru/education/obuchayushchiye-meropriyatiya/konferentsiya-put-k-serdtsu-klienta_11308092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2025-05-20T19:20:37Z</dcterms:created>
  <dcterms:modified xsi:type="dcterms:W3CDTF">2025-05-20T19:20:37Z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