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11bbde8fe140387525310379c6e20046c74d30"/>
    <w:p>
      <w:pPr>
        <w:pStyle w:val="Heading3"/>
      </w:pPr>
      <w:r>
        <w:t xml:space="preserve">Как заработать на кофе: столичных предпринимателей приглашают на бесплатный вебинар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Мероприятие пройдет 21 августа с 13:00 до 14:30.</w:t>
      </w:r>
    </w:p>
    <w:p>
      <w:pPr>
        <w:pStyle w:val="BodyText"/>
      </w:pPr>
      <w:r>
        <w:t xml:space="preserve">21 августа</w:t>
      </w:r>
      <w:r>
        <w:t xml:space="preserve"> </w:t>
      </w:r>
      <w:hyperlink r:id="rId20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(МБМ) проведет обучающий вебинар «Кофейный бизнес: эффективные инструменты для роста прибыли». Он рассчитан как на действующих предпринимателей, так и на тех, кто хочет начать свое дело. Слушатели узнают, как наладить систему сервиса в кофейне, создать эффективную команду и увеличить прибыль.</w:t>
      </w:r>
    </w:p>
    <w:p>
      <w:pPr>
        <w:pStyle w:val="BodyText"/>
      </w:pPr>
      <w:r>
        <w:t xml:space="preserve">Спикером станет основатель и владелица франшизы федеральной сети кофеен, бизнес-консультант и эксперт по масштабированию бизнеса. Она расскажет об особенностях обслуживания клиентов, а также о способах их привлечения и удержания. Кроме того, эксперт объяснит, как искать, нанимать и обучать сотрудников, эффективно развивать свое дело и управлять им, а также поделится способами увеличения выручки и чистой прибыли кофеен.</w:t>
      </w:r>
    </w:p>
    <w:p>
      <w:pPr>
        <w:pStyle w:val="BodyText"/>
      </w:pPr>
      <w:r>
        <w:t xml:space="preserve">Вебинар пройдет с 13:00 до 14:30. Участие в нем можно принять бесплатно, количество мест неограниченно. Необходимо предварительно зарегистрироваться</w:t>
      </w:r>
      <w:r>
        <w:t xml:space="preserve"> </w:t>
      </w:r>
      <w:hyperlink r:id="rId21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Кроме того, начинающим бизнесменам доступна бесплатная программа обучения</w:t>
      </w:r>
      <w:r>
        <w:t xml:space="preserve"> </w:t>
      </w:r>
      <w:hyperlink r:id="rId22">
        <w:r>
          <w:rPr>
            <w:rStyle w:val="Hyperlink"/>
          </w:rPr>
          <w:t xml:space="preserve">«Школа бизнеса МБМ»</w:t>
        </w:r>
      </w:hyperlink>
      <w:r>
        <w:t xml:space="preserve">, которая начинается 26 августа. Участники в течение пяти дней будут заниматься развитием предпринимательских навыков, поиском и анализом бизнес-идей, изучать основы маркетинга, юридические аспекты открытия и ведения своего дела, особенности бухгалтерского учета, а также подготовят и презентуют бизнес-проекты. Обучение пройдет в онлайн-формате.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 и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в столице можно на сайте МБМ: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, а также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yablikovo.mos.ru/www/kofei_nii_biznes_20_0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http://zyablikovo.mos.ru/the-consumer-market-and-services/subektam-malogo-i-srednego-predprinimatelstva/konsultatsionnaya-podderzhka/detail/12528043.html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28043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ebinar-kofeynyy-biznes-effektivnye-instrumenty-dlya-rosta-pribyli_9358549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28043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ebinar-kofeynyy-biznes-effektivnye-instrumenty-dlya-rosta-pribyli_9358549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2024-09-25T23:42:23Z</dcterms:created>
  <dcterms:modified xsi:type="dcterms:W3CDTF">2024-09-25T23:42:23Z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