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4d06305eeae510e202460d9b23c23d0d1a813"/>
    <w:p>
      <w:pPr>
        <w:pStyle w:val="Heading3"/>
      </w:pPr>
      <w:r>
        <w:t xml:space="preserve">МБМ поможет московским предпринимателям с маркировкой товаров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Столичные микропредприятия, которым необходимо маркировать свой товар, смогут получить бесплатные консультации и помощь с регистрацией на портале «Честный знак».</w:t>
      </w:r>
    </w:p>
    <w:p>
      <w:pPr>
        <w:pStyle w:val="BodyText"/>
      </w:pPr>
      <w:r>
        <w:t xml:space="preserve">Для столичных производителей товаров, подлежащих обязательной маркировке, появилась новая мера поддержки. Ее разработали в ГБУ «Малый бизнес Москвы» (МБМ). Начинающие производители смогут получить бесплатные консультации специалистов по вопросам маркировки. Им также помогут зарегистрироваться на портале «Честный знак».</w:t>
      </w:r>
    </w:p>
    <w:p>
      <w:pPr>
        <w:pStyle w:val="BodyText"/>
      </w:pPr>
      <w:r>
        <w:t xml:space="preserve">Услуга доступна действующим московским микропредприятиям, состоящим в реестре субъектов малого и среднего предпринимательства, которым необходимо маркировать свой товар. Бизнес должен быть зарегистрирован в Москве и не должен быть связан с производством подакцизных товаров. Кроме того, предприниматели смогут бесплатно распечатать до 100 кодов маркировки в месяц.</w:t>
      </w:r>
    </w:p>
    <w:p>
      <w:pPr>
        <w:pStyle w:val="BodyText"/>
      </w:pPr>
      <w:r>
        <w:t xml:space="preserve">Если предприниматели будут впервые работать с маркировкой, то специалисты МБМ помогут им завести личный кабинет в системе «Честный знак», создать карточку товара и заказать коды маркировки. Кроме того, бизнесменам окажут консультационную поддержку. Получить консультацию можно по телефону: + 7 495 225-14-14 или оставив онлайн-заявку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.</w:t>
      </w:r>
    </w:p>
    <w:p>
      <w:pPr>
        <w:pStyle w:val="BodyText"/>
      </w:pPr>
      <w:r>
        <w:t xml:space="preserve">Коды помогут распечатать в двух центрах услуг для бизнеса (ЦУБ). Один из них располагается по адресу: улица Средняя Первомайская, дом 3 (ЦУБ ВАО), а другой —в доме 1 на улице Автозаводской (ЦУБ ЮАО). Учреждения оборудованы специальными термотрансферными принтерами для печати кодов маркировки товаров.</w:t>
      </w:r>
    </w:p>
    <w:p>
      <w:pPr>
        <w:pStyle w:val="BodyText"/>
      </w:pPr>
      <w:r>
        <w:t xml:space="preserve">Чтобы воспользоваться услугой, предпринимателям необходимо заказать коды маркировки в государственной информационной системе мониторинга товаров. Для этого у них должен быть личный кабинет на сайте национальной системы цифровой маркировки</w:t>
      </w:r>
      <w:r>
        <w:t xml:space="preserve"> </w:t>
      </w:r>
      <w:hyperlink r:id="rId21">
        <w:r>
          <w:rPr>
            <w:rStyle w:val="Hyperlink"/>
          </w:rPr>
          <w:t xml:space="preserve">«Честный знак»</w:t>
        </w:r>
      </w:hyperlink>
      <w:r>
        <w:t xml:space="preserve">. Затем предпринимателям необходимо оставить онлайн-заявку на официальной странице сервиса</w:t>
      </w:r>
      <w:r>
        <w:t xml:space="preserve"> </w:t>
      </w:r>
      <w:hyperlink r:id="rId20">
        <w:r>
          <w:rPr>
            <w:rStyle w:val="Hyperlink"/>
          </w:rPr>
          <w:t xml:space="preserve">«Печать кодов маркировки»</w:t>
        </w:r>
      </w:hyperlink>
      <w:r>
        <w:t xml:space="preserve"> </w:t>
      </w:r>
      <w:r>
        <w:t xml:space="preserve">на портале МБМ. При подаче заявки надо определить удобный для себя ЦУБ и загрузить сформированные коды. Забрать распечатанные коды можно в выбранном центре.</w:t>
      </w:r>
    </w:p>
    <w:p>
      <w:pPr>
        <w:pStyle w:val="BodyText"/>
      </w:pPr>
      <w:r>
        <w:t xml:space="preserve">Маркировка — это система, которая позволяет отслеживать путь товара от производителя до конечного потребителя. С ее помощью можно узнать, кто произвел товар и кто им владеет. Производители наносят на товар код DataMatrix. Сканируя этот код в мобильном приложении «Честный знак. Бизнес», можно получить полную информацию о товаре и узнать его уникальный номер — код маркировки.</w:t>
      </w:r>
    </w:p>
    <w:p>
      <w:pPr>
        <w:pStyle w:val="BodyText"/>
      </w:pPr>
      <w:r>
        <w:t xml:space="preserve">Подробнее о системе маркировки товаров можно узнать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http://zyablikovo.mos.ru/the-consumer-market-and-services/subektam-malogo-i-srednego-predprinimatelstva/imushchestvennaya-podderzhka/detail/12509054.html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imushchestvennaya-podderzhka/detail/12509054.html" TargetMode="External" /><Relationship Type="http://schemas.openxmlformats.org/officeDocument/2006/relationships/hyperlink" Id="rId22" Target="https://mbm.mos.ru/article/proverki/markirovka" TargetMode="External" /><Relationship Type="http://schemas.openxmlformats.org/officeDocument/2006/relationships/hyperlink" Id="rId20" Target="https://mbm.mos.ru/services/markirovka" TargetMode="External" /><Relationship Type="http://schemas.openxmlformats.org/officeDocument/2006/relationships/hyperlink" Id="rId21" Target="https://xn--80ajghhoc2aj1c8b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imushchestvennaya-podderzhka/detail/12509054.html" TargetMode="External" /><Relationship Type="http://schemas.openxmlformats.org/officeDocument/2006/relationships/hyperlink" Id="rId22" Target="https://mbm.mos.ru/article/proverki/markirovka" TargetMode="External" /><Relationship Type="http://schemas.openxmlformats.org/officeDocument/2006/relationships/hyperlink" Id="rId20" Target="https://mbm.mos.ru/services/markirovka" TargetMode="External" /><Relationship Type="http://schemas.openxmlformats.org/officeDocument/2006/relationships/hyperlink" Id="rId21" Target="https://xn--80ajghhoc2aj1c8b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2024-11-19T12:11:02Z</dcterms:created>
  <dcterms:modified xsi:type="dcterms:W3CDTF">2024-11-19T12:11:02Z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