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заказ-услуг-в-сети-интернет"/>
    <w:p>
      <w:pPr>
        <w:pStyle w:val="Heading3"/>
      </w:pPr>
      <w:r>
        <w:t xml:space="preserve">Заказ услуг в сети интернет</w:t>
      </w:r>
    </w:p>
    <w:p>
      <w:pPr>
        <w:pStyle w:val="FirstParagraph"/>
      </w:pPr>
      <w:r>
        <w:t xml:space="preserve">20.04.2021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http://zyablikovo.mos.ru/the-consumer-market-and-services/detail/9887806.html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the-consumer-market-and-services/detail/98878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the-consumer-market-and-services/detail/98878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2025-01-02T03:09:31Z</dcterms:created>
  <dcterms:modified xsi:type="dcterms:W3CDTF">2025-01-02T03:09:31Z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