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9cd2c7da67838c5b884110226de8250dc3cd6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июль – сентябрь 2025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rPr>
          <w:bCs/>
          <w:b/>
        </w:rPr>
        <w:t xml:space="preserve">на июль – сентябрь 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перемещение отходов строительства, сноса зданий и сооружений, в том числе грунтов</w:t>
            </w:r>
          </w:p>
        </w:tc>
        <w:tc>
          <w:tcPr/>
          <w:p>
            <w:pPr>
              <w:jc w:val="left"/>
            </w:pPr>
            <w:r>
              <w:t xml:space="preserve">03.07.2025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17.07.2025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07.08.2025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21.08.2025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04.09.2025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18.09.2025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https://my.mts-link.ru/j/72480767/seminars-ossig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Н.В.Шелабаев</w:t>
            </w:r>
          </w:p>
          <w:p>
            <w:pPr>
              <w:jc w:val="left"/>
            </w:pPr>
            <w:r>
              <w:t xml:space="preserve">тел. 8 (495) 356-34-08 (доб. 72605)</w:t>
            </w:r>
          </w:p>
          <w:p>
            <w:pPr>
              <w:jc w:val="left"/>
            </w:pPr>
            <w:r>
              <w:t xml:space="preserve">электронная почта</w:t>
            </w:r>
          </w:p>
          <w:p>
            <w:pPr>
              <w:jc w:val="left"/>
            </w:pPr>
            <w:r>
              <w:t xml:space="preserve">ShelabaevNV1@str.mos.ru</w:t>
            </w:r>
          </w:p>
          <w:p>
            <w:pPr>
              <w:jc w:val="left"/>
            </w:pPr>
            <w:r>
              <w:t xml:space="preserve">Информацию об участниках семинара необходимо указать в соответствующей форме по адресу:</w:t>
            </w:r>
          </w:p>
          <w:p>
            <w:pPr>
              <w:jc w:val="left"/>
            </w:pPr>
            <w:r>
              <w:t xml:space="preserve">https://forms.yandex.ru/u/672b748684227cecc2f9cca6/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участков, предназначенных для проектирования, строительства и (или) реконструкции объектов капитального строительства федерального или регионального значения, в том числе в рамках реализации адресной инвестиционной программы города Москвы и Программы реновации жилищного фонда в городе Москве, градостроительных планов земельных участков, права на которые планируется реализовать на торгах, а также градостроительных планов земельных участков, оформляемых по заявлениям органов государственной власти или органов управления государственными внебюджетными фондами или по заявлениям операторов комплексного развития территории и (или) лиц, с которыми заключен договор о комплексном развитии территории</w:t>
            </w:r>
          </w:p>
          <w:p>
            <w:pPr>
              <w:jc w:val="left"/>
            </w:pPr>
            <w:r>
              <w:t xml:space="preserve">3) Оформление свидетельства об утверждении архитектурно-градостроительного решения объекта капитального строительства в городе Москве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</w:tc>
        <w:tc>
          <w:tcPr/>
          <w:p>
            <w:pPr>
              <w:jc w:val="left"/>
            </w:pPr>
            <w:r>
              <w:t xml:space="preserve">07.07.2025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04.08.2025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08.09.2025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4) Предоставление информации из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5) 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6) Запись на проведение контрольно-геодезической съемки</w:t>
            </w:r>
          </w:p>
        </w:tc>
        <w:tc>
          <w:tcPr/>
          <w:p>
            <w:pPr>
              <w:jc w:val="left"/>
            </w:pPr>
            <w:r>
              <w:t xml:space="preserve">21.07.2025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18.08.2025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22.09.2025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10.07.2025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24.07.2025</w:t>
            </w:r>
            <w:r>
              <w:br/>
            </w: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07.08.2025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21.08.2025</w:t>
            </w:r>
            <w:r>
              <w:br/>
            </w: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11.09.2025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25.09.2025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https://peregovorka.mos.ru/conf/q4okarfjusid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С.Д.Лобанов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Р.С.Амян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95470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(или)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24.07.2025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21.08.2025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25.09.2025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А.В.Аносов</w:t>
            </w:r>
          </w:p>
          <w:p>
            <w:pPr>
              <w:jc w:val="left"/>
            </w:pPr>
            <w:r>
              <w:t xml:space="preserve">Тел.: 8 (495) 620-20-00,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</w:t>
            </w:r>
          </w:p>
        </w:tc>
        <w:tc>
          <w:tcPr/>
          <w:p>
            <w:pPr>
              <w:jc w:val="left"/>
            </w:pPr>
            <w:r>
              <w:t xml:space="preserve">08.07.2025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22.07.2025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12.08.2025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26.08.2025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09.09.2025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23.09.2025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Н.В.Присяжной Тел.: 8 (915) 113-67-46</w:t>
            </w:r>
          </w:p>
          <w:p>
            <w:pPr>
              <w:pStyle w:val="Compact"/>
              <w:jc w:val="left"/>
            </w:pP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24.07.2025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28.08.2025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25.09.2025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Н.В.Присяжной Тел.: 8 (915) 113-67-46</w:t>
            </w:r>
          </w:p>
          <w:p>
            <w:pPr>
              <w:pStyle w:val="Compact"/>
              <w:jc w:val="left"/>
            </w:pP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http://zyablikovo.mos.ru/the-consumer-market-and-services/detail/13068098.html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3068098.html" TargetMode="External" /><Relationship Type="http://schemas.openxmlformats.org/officeDocument/2006/relationships/hyperlink" Id="rId21" Target="https://peregovorka.mos.ru/conf/q4okarfjusid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2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3068098.html" TargetMode="External" /><Relationship Type="http://schemas.openxmlformats.org/officeDocument/2006/relationships/hyperlink" Id="rId21" Target="https://peregovorka.mos.ru/conf/q4okarfjusid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2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2025-07-28T16:19:38Z</dcterms:created>
  <dcterms:modified xsi:type="dcterms:W3CDTF">2025-07-28T16:19:38Z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