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e38e7c3f30ca6bd7b45c74dd946be7757fb84d"/>
    <w:p>
      <w:pPr>
        <w:pStyle w:val="Heading3"/>
      </w:pPr>
      <w:r>
        <w:t xml:space="preserve">Межрегиональная конференция «Промышленность и кадры Центральной России. Приоритетные направления промышленного комплекса Москвы»</w:t>
      </w:r>
    </w:p>
    <w:p>
      <w:pPr>
        <w:pStyle w:val="FirstParagraph"/>
      </w:pPr>
      <w:r>
        <w:t xml:space="preserve">28.09.2023</w:t>
      </w:r>
    </w:p>
    <w:p>
      <w:pPr>
        <w:pStyle w:val="BodyText"/>
      </w:pPr>
      <w:r>
        <w:t xml:space="preserve">В рамках деловой программы Дня московской промышленности 2 октября 2023 года в 11:00 состоится Межрегиональная конференция «Промышленность и кадры Центральной России. Приоритетные направления промышленного комплекса Москвы», организаторами которой выступают Московская Конференция промышленников и предпринимателей (работодателей) совместно с Департаментом инвестиционной и промышленной политики города Москвы при участии Координационного Совета Российского союза промышленников и предпринимателей в ЦФО РФ.</w:t>
      </w:r>
    </w:p>
    <w:p>
      <w:pPr>
        <w:pStyle w:val="BodyText"/>
      </w:pPr>
      <w:r>
        <w:t xml:space="preserve">Цель мероприятия: укрепление и развитие торгово-экономических и научно-технических связей между Москвой и субъектами Центрального федерального округа Российской Федерации.</w:t>
      </w:r>
    </w:p>
    <w:p>
      <w:pPr>
        <w:pStyle w:val="BodyText"/>
      </w:pPr>
      <w:r>
        <w:t xml:space="preserve">Место проведения: город Москва, Волгоградский проспект, д.42, корп.5, ОЭЗ</w:t>
      </w:r>
    </w:p>
    <w:p>
      <w:pPr>
        <w:pStyle w:val="BodyText"/>
      </w:pPr>
      <w:r>
        <w:t xml:space="preserve">«ТЕХНОПОЛИС МОСКВА» (ПЕЧАТНИКИ).</w:t>
      </w:r>
    </w:p>
    <w:p>
      <w:pPr>
        <w:pStyle w:val="BodyText"/>
      </w:pPr>
      <w:r>
        <w:t xml:space="preserve">Для участия в мероприятии необходимо пройти регистрацию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https://mkppr.ru/news/post/mezhregionalnaya-konferenciya-promyshlennost-i-kadry-centralnoj-rossii-prioritetnye-napravleniya-promyshlennogo-kompleksa-moskvy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http://zyablikovo.mos.ru/the-consumer-market-and-services/detail/11861068.html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861068.html" TargetMode="External" /><Relationship Type="http://schemas.openxmlformats.org/officeDocument/2006/relationships/hyperlink" Id="rId20" Target="https://mkppr.ru/news/post/mezhregionalnaya-konferenciya-promyshlennost-i-kadry-centralnoj-rossii-prioritetnye-napravleniya-promyshlennogo-kompleksa-moskv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861068.html" TargetMode="External" /><Relationship Type="http://schemas.openxmlformats.org/officeDocument/2006/relationships/hyperlink" Id="rId20" Target="https://mkppr.ru/news/post/mezhregionalnaya-konferenciya-promyshlennost-i-kadry-centralnoj-rossii-prioritetnye-napravleniya-promyshlennogo-kompleksa-moskv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2023-10-10T16:40:33Z</dcterms:created>
  <dcterms:modified xsi:type="dcterms:W3CDTF">2023-10-10T16:40:33Z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