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нсультация-предпринимателей"/>
    <w:p>
      <w:pPr>
        <w:pStyle w:val="Heading3"/>
      </w:pPr>
      <w:r>
        <w:t xml:space="preserve">Консультация предпринимателей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r>
        <w:t xml:space="preserve">Правом обратиться в общественную приемную с жалобой на любые нарушения своих прав и законных интересов обладают индивидуальные предприниматели и юридические лица, зарегистрированные в Москве, либо осуществляющие предпринимательскую деятельность на территории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Обращайтесь, если столкнулись: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С нарушениями налоговых и правоохранительных органов, совершенными в ходе проверок.</w:t>
      </w:r>
    </w:p>
    <w:p>
      <w:pPr>
        <w:pStyle w:val="BodyText"/>
      </w:pPr>
      <w:r>
        <w:t xml:space="preserve">2. С проявлениями коррупции в государственных структурах.</w:t>
      </w:r>
    </w:p>
    <w:p>
      <w:pPr>
        <w:pStyle w:val="BodyText"/>
      </w:pPr>
      <w:r>
        <w:t xml:space="preserve">3. С рисками из-за действий (бездействия) различных государственных структур.</w:t>
      </w:r>
    </w:p>
    <w:p>
      <w:pPr>
        <w:pStyle w:val="BodyText"/>
      </w:pPr>
      <w:r>
        <w:t xml:space="preserve">4. С иными нарушениями в ходе взаимодействия с государственными органами.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на страницу Общественной приемной:</w:t>
      </w:r>
      <w:r>
        <w:t xml:space="preserve"> </w:t>
      </w:r>
      <w:hyperlink r:id="rId20">
        <w:r>
          <w:rPr>
            <w:rStyle w:val="Hyperlink"/>
          </w:rPr>
          <w:t xml:space="preserve">https://www.matyuninspartners.ru/mosombudsman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Горячая линия поддержки бизнеса</w:t>
        </w:r>
      </w:hyperlink>
      <w:r>
        <w:t xml:space="preserve">: +7(931)106-74-07</w:t>
      </w:r>
      <w:hyperlink r:id="rId22">
        <w:r>
          <w:rPr>
            <w:rStyle w:val="Hyperlink"/>
          </w:rPr>
          <w:t xml:space="preserve">+7 (931) 106-74-07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http://zyablikovo.mos.ru/the-consumer-market-and-services/detail/11345543.html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1345543.html" TargetMode="External" /><Relationship Type="http://schemas.openxmlformats.org/officeDocument/2006/relationships/hyperlink" Id="rId20" Target="https://www.matyuninspartners.ru/mosombudsman" TargetMode="External" /><Relationship Type="http://schemas.openxmlformats.org/officeDocument/2006/relationships/hyperlink" Id="rId22" Target="tel:+7%20(931)%20106-74-07" TargetMode="External" /><Relationship Type="http://schemas.openxmlformats.org/officeDocument/2006/relationships/hyperlink" Id="rId21" Target="tel:+749970204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1345543.html" TargetMode="External" /><Relationship Type="http://schemas.openxmlformats.org/officeDocument/2006/relationships/hyperlink" Id="rId20" Target="https://www.matyuninspartners.ru/mosombudsman" TargetMode="External" /><Relationship Type="http://schemas.openxmlformats.org/officeDocument/2006/relationships/hyperlink" Id="rId22" Target="tel:+7%20(931)%20106-74-07" TargetMode="External" /><Relationship Type="http://schemas.openxmlformats.org/officeDocument/2006/relationships/hyperlink" Id="rId21" Target="tel:+749970204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2025-03-08T15:52:11Z</dcterms:created>
  <dcterms:modified xsi:type="dcterms:W3CDTF">2025-03-08T15:52:11Z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