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5de40cfcb43233907f4c8c7179f0bf59f9f42"/>
    <w:p>
      <w:pPr>
        <w:pStyle w:val="Heading3"/>
      </w:pPr>
      <w:r>
        <w:t xml:space="preserve">Госинспекция по недвижимости проведет вебинар о взаимодействии с жителями города</w:t>
      </w:r>
    </w:p>
    <w:p>
      <w:pPr>
        <w:pStyle w:val="FirstParagraph"/>
      </w:pPr>
      <w:r>
        <w:t xml:space="preserve">22.12.2022</w:t>
      </w:r>
    </w:p>
    <w:p>
      <w:pPr>
        <w:pStyle w:val="BodyText"/>
      </w:pPr>
      <w:r>
        <w:rPr>
          <w:iCs/>
          <w:i/>
        </w:rPr>
        <w:t xml:space="preserve">Госинспекция по недвижимости проведет онлайн-мероприятие «Свободный доступ. Вопросы-ответы». Вебинар пройдет 22 декабря в 16:00, участие в нем бесплатное.</w:t>
      </w:r>
    </w:p>
    <w:p>
      <w:pPr>
        <w:pStyle w:val="BodyText"/>
      </w:pPr>
      <w:r>
        <w:t xml:space="preserve">Спикером выступит начальник Управления контроля за объектами недвижимости по Северо-Восточному административному округу Екатерина Федорова, которая расскажет о том, как можно напрямую обратиться в Госинспекцию по недвижимости и сообщить о незаконно установленных шлагбаумах, парковочных столбиках и других ограждающих устройствах. Спикер разъяснит порядок рассмотрения обращений и алгоритм действий ведомства для устранения правонарушений.</w:t>
      </w:r>
    </w:p>
    <w:p>
      <w:pPr>
        <w:pStyle w:val="BodyText"/>
      </w:pPr>
      <w:r>
        <w:t xml:space="preserve">Участникам напомнят о специальном чат-боте «Свободный доступ», который помогает в борьбе с незаконными парковками и захватом общественных пространств. Также специалисты расскажут о других полезных сервисах и проектах Госинспекции, позволяющих гражданам взаимодействовать с ведомством напрямую и способствующих оперативному пресечению имущественно-земельных нарушений.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http://zyablikovo.mos.ru/the-consumer-market-and-services/detail/11308479.html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308479.html" TargetMode="External" /><Relationship Type="http://schemas.openxmlformats.org/officeDocument/2006/relationships/hyperlink" Id="rId20" Target="https://events.webinar.ru/56333651/5482342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308479.html" TargetMode="External" /><Relationship Type="http://schemas.openxmlformats.org/officeDocument/2006/relationships/hyperlink" Id="rId20" Target="https://events.webinar.ru/56333651/5482342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2025-02-16T08:00:28Z</dcterms:created>
  <dcterms:modified xsi:type="dcterms:W3CDTF">2025-02-16T08:00:28Z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