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24ab948a7abe0ed1c89cf01d5732fa2bbd3653"/>
    <w:p>
      <w:pPr>
        <w:pStyle w:val="Heading3"/>
      </w:pPr>
      <w:r>
        <w:t xml:space="preserve">Госинспекция по недвижимости совместно с Департаментом городского имущества города Москвы 7 марта в 16:00 проведут онлайн-мероприятие на тему: «Пользователям на заметку. Как предупредить нарушения при использовании объектов нежилого фонда»</w:t>
      </w:r>
    </w:p>
    <w:p>
      <w:pPr>
        <w:pStyle w:val="FirstParagraph"/>
      </w:pPr>
      <w:r>
        <w:t xml:space="preserve">16.03.2022</w:t>
      </w:r>
    </w:p>
    <w:p>
      <w:pPr>
        <w:pStyle w:val="BodyText"/>
      </w:pPr>
      <w:r>
        <w:rPr>
          <w:bCs/>
          <w:b/>
        </w:rPr>
        <w:t xml:space="preserve">Госинспекция по недвижимости совместно с Департаментом городского имущества города Москвы, входящие в Комплекс экономической политики и имущественно-земельных отношений столицы, 17 марта в 16:00 проведут онлайн-мероприятие на тему: «Пользователям на заметку. Как предупредить нарушения при использовании объектов нежилого фонда».</w:t>
      </w:r>
    </w:p>
    <w:p>
      <w:pPr>
        <w:pStyle w:val="BodyText"/>
      </w:pPr>
    </w:p>
    <w:p>
      <w:pPr>
        <w:pStyle w:val="BodyText"/>
      </w:pPr>
      <w:r>
        <w:t xml:space="preserve">Спикером выступит главный инспектор Управления контроля за объектами недвижимости по Западному административному округу Госинспекции по недвижимости Игорь Лисагор.</w:t>
      </w:r>
    </w:p>
    <w:p>
      <w:pPr>
        <w:pStyle w:val="BodyText"/>
      </w:pPr>
      <w:r>
        <w:t xml:space="preserve">Начальник Управления городским имуществом в ЗАО Департамента городского имущества Сергей Гладух расскажет, на что обращать внимание при использовании нежилых помещений, находящихся в собственности города Москвы, и куда обращаться за согласованием работ по перепланировкам, чтобы не быть привлеченным к административной ответственности.</w:t>
      </w:r>
    </w:p>
    <w:p>
      <w:pPr>
        <w:pStyle w:val="BodyText"/>
      </w:pPr>
      <w:r>
        <w:t xml:space="preserve">Мероприятие актуально для физических и юридических лиц, занимающихся предпринимательской деятельностью и имеющих в пользовании нежилые помещения.</w:t>
      </w:r>
    </w:p>
    <w:p>
      <w:pPr>
        <w:pStyle w:val="BodyText"/>
      </w:pPr>
      <w:r>
        <w:t xml:space="preserve">Принять участие в онлайн-мероприятии можно</w:t>
      </w:r>
      <w:r>
        <w:t xml:space="preserve"> </w:t>
      </w:r>
      <w:hyperlink r:id="rId20">
        <w:r>
          <w:rPr>
            <w:rStyle w:val="Hyperlink"/>
          </w:rPr>
          <w:t xml:space="preserve">по ссылке</w:t>
        </w:r>
      </w:hyperlink>
      <w:r>
        <w:t xml:space="preserve"> </w:t>
      </w:r>
      <w:hyperlink r:id="rId20">
        <w:r>
          <w:rPr>
            <w:rStyle w:val="Hyperlink"/>
          </w:rPr>
          <w:t xml:space="preserve">https://ikcgin.clickmeeting.com/gosinspektsiya-po-nedvizhimosti-vebinar-17-03-22-v-16-00</w:t>
        </w:r>
      </w:hyperlink>
    </w:p>
    <w:p>
      <w:pPr>
        <w:pStyle w:val="BodyText"/>
      </w:pPr>
      <w:r>
        <w:t xml:space="preserve">Также, для дальнейшего эффективного взаимодействия и оперативного информирования о мероприятиях, проводимых Госинспекцией по недвижимости, очень просим заполнить анкету, которая поможет нам в дальнейшей работе. Опрос займет не более 5 минут, для заполнения пройдите по ссылке:</w:t>
      </w:r>
    </w:p>
    <w:p>
      <w:pPr>
        <w:pStyle w:val="BodyText"/>
      </w:pPr>
      <w:hyperlink r:id="rId21">
        <w:r>
          <w:rPr>
            <w:rStyle w:val="Hyperlink"/>
          </w:rPr>
          <w:t xml:space="preserve">https://forms.yandex.ru/u/622b2f4d37bcdacdd52fe230/</w:t>
        </w:r>
      </w:hyperlink>
    </w:p>
    <w:p>
      <w:pPr>
        <w:pStyle w:val="BodyText"/>
      </w:pPr>
      <w:r>
        <w:t xml:space="preserve">Больше информации об экономической политике и имущественно-земельных отношениях Москвы можно узнать на сайте</w:t>
      </w:r>
      <w:r>
        <w:t xml:space="preserve"> </w:t>
      </w:r>
      <w:hyperlink r:id="rId22">
        <w:r>
          <w:rPr>
            <w:rStyle w:val="Hyperlink"/>
          </w:rPr>
          <w:t xml:space="preserve">economy.mos.ru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http://zyablikovo.mos.ru/the-consumer-market-and-services/detail/10687505.html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www.economy.mos.ru/" TargetMode="External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nsumer-market-and-services/detail/10687505.html" TargetMode="External" /><Relationship Type="http://schemas.openxmlformats.org/officeDocument/2006/relationships/hyperlink" Id="rId21" Target="https://forms.yandex.ru/u/622b2f4d37bcdacdd52fe230/" TargetMode="External" /><Relationship Type="http://schemas.openxmlformats.org/officeDocument/2006/relationships/hyperlink" Id="rId20" Target="https://ikcgin.clickmeeting.com/gosinspektsiya-po-nedvizhimosti-vebinar-17-03-22-v-16-0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www.economy.mos.ru/" TargetMode="External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nsumer-market-and-services/detail/10687505.html" TargetMode="External" /><Relationship Type="http://schemas.openxmlformats.org/officeDocument/2006/relationships/hyperlink" Id="rId21" Target="https://forms.yandex.ru/u/622b2f4d37bcdacdd52fe230/" TargetMode="External" /><Relationship Type="http://schemas.openxmlformats.org/officeDocument/2006/relationships/hyperlink" Id="rId20" Target="https://ikcgin.clickmeeting.com/gosinspektsiya-po-nedvizhimosti-vebinar-17-03-22-v-16-0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2025-03-20T04:48:53Z</dcterms:created>
  <dcterms:modified xsi:type="dcterms:W3CDTF">2025-03-20T04:48:53Z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