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b2518c777532971a86c76103d8899ff2dde3dd"/>
    <w:p>
      <w:pPr>
        <w:pStyle w:val="Heading3"/>
      </w:pPr>
      <w:r>
        <w:t xml:space="preserve">Управление Роспотребнадзора проводит тематическое консультирование граждан</w:t>
      </w:r>
    </w:p>
    <w:p>
      <w:pPr>
        <w:pStyle w:val="FirstParagraph"/>
      </w:pPr>
      <w:r>
        <w:t xml:space="preserve">11.08.2021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http://zyablikovo.mos.ru/the-consumer-market-and-services/detail/10171595.html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71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71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2025-01-05T00:44:10Z</dcterms:created>
  <dcterms:modified xsi:type="dcterms:W3CDTF">2025-01-05T00:44:10Z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