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54bbf2070ee8c5777ae2c847280620ce9c37c"/>
    <w:p>
      <w:pPr>
        <w:pStyle w:val="Heading3"/>
      </w:pPr>
      <w:r>
        <w:t xml:space="preserve">Сотрудниками Управления Роспотребнадзора по городу Москве и ФБУЗ «Центр гигиены и эпидемиологии» проводятся консультации жителей по вопросам защиты прав потребителей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t xml:space="preserve">В рамках реализации региональной «Программы мероприятий по совершенствованию системы защиты прав потребителей в городе Москве»</w:t>
      </w:r>
    </w:p>
    <w:p>
      <w:pPr>
        <w:pStyle w:val="BodyText"/>
      </w:pPr>
      <w:r>
        <w:t xml:space="preserve">Уважаемые жители, Вы можете задать вопросы, связанные с приобретением некачественного товара, предоставления услуг, получить расширенную информацию в сфере туризма, потребительского кредита, а также другие вопросы, входящие в компетенцию Роспотребнадзора.</w:t>
      </w:r>
    </w:p>
    <w:p>
      <w:pPr>
        <w:pStyle w:val="BodyText"/>
      </w:pPr>
      <w:bookmarkStart w:id="20" w:name="Xda75ca194399bfaa3a303d882926d3d38e6a74b"/>
      <w:r>
        <w:t xml:space="preserve">Ближайшие консультации</w:t>
      </w:r>
      <w:bookmarkEnd w:id="20"/>
      <w:r>
        <w:t xml:space="preserve"> </w:t>
      </w:r>
      <w:r>
        <w:t xml:space="preserve">в Южном административном округе города Москвы состоятся:</w:t>
      </w:r>
    </w:p>
    <w:p>
      <w:pPr>
        <w:pStyle w:val="BodyText"/>
      </w:pPr>
      <w:r>
        <w:t xml:space="preserve">20.07.2021, 03.08.2021 с 18.30 до 20.30, ТЦ «Домодедовский», Ореховый бульвар, д.14, корп.3.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http://zyablikovo.mos.ru/the-consumer-market-and-services/detail/10114463.html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114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114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2023-10-06T04:09:39Z</dcterms:created>
  <dcterms:modified xsi:type="dcterms:W3CDTF">2023-10-06T04:09:39Z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