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07f943861e35cf9108f7eab466f6171a640e84"/>
    <w:p>
      <w:pPr>
        <w:pStyle w:val="Heading3"/>
      </w:pPr>
      <w:r>
        <w:t xml:space="preserve">День открытых дверей для предпринимателей</w:t>
      </w:r>
    </w:p>
    <w:p>
      <w:pPr>
        <w:pStyle w:val="FirstParagraph"/>
      </w:pPr>
      <w:r>
        <w:t xml:space="preserve">10.06.2021</w:t>
      </w:r>
    </w:p>
    <w:p>
      <w:pPr>
        <w:pStyle w:val="BodyText"/>
      </w:pPr>
      <w:r>
        <w:t xml:space="preserve">Уважаемые предприниматели!</w:t>
      </w:r>
    </w:p>
    <w:p>
      <w:pPr>
        <w:pStyle w:val="BodyText"/>
      </w:pPr>
      <w:r>
        <w:t xml:space="preserve">Информируем Вас, что Управления Федеральной службы по надзору в сфере защиты прав потребителей и благополучия по городу Москве проводит</w:t>
      </w:r>
      <w:r>
        <w:t xml:space="preserve"> </w:t>
      </w:r>
      <w:bookmarkStart w:id="20" w:name="Xc17e8bcbbcc5eb3b67d7069b5c2c218fb297d57"/>
      <w:r>
        <w:t xml:space="preserve">акцию</w:t>
      </w:r>
      <w:bookmarkEnd w:id="20"/>
      <w:r>
        <w:t xml:space="preserve"> </w:t>
      </w:r>
      <w:bookmarkStart w:id="21" w:name="X1207a264b4c9f4df21fde20366a046b31aef217"/>
      <w:bookmarkEnd w:id="21"/>
      <w:r>
        <w:t xml:space="preserve"> </w:t>
      </w:r>
      <w:r>
        <w:t xml:space="preserve">«День открытых дверей для предпринимателей» 10 июня 2021 года с 12.00 до 16.00 в дистанционном режиме.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http://zyablikovo.mos.ru/the-consumer-market-and-services/detail/10021251.html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detail/10021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detail/10021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2025-03-16T00:44:44Z</dcterms:created>
  <dcterms:modified xsi:type="dcterms:W3CDTF">2025-03-16T00:44:44Z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