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976aef16dd3b329243bd26a858c7ee09631d1"/>
    <w:p>
      <w:pPr>
        <w:pStyle w:val="Heading3"/>
      </w:pPr>
      <w:r>
        <w:t xml:space="preserve">ГБУ ЦПСиД «Планета Семьи», совместно с региональной общественной организацией по развитию механизмов социализации с помощью художественного творчества «ДА ВЫХОД», начинает инновационный проект «Хип Хоп Соц Ликбез». 20.01.2018 года на первом занятии предс</w:t>
      </w:r>
    </w:p>
    <w:p>
      <w:pPr>
        <w:pStyle w:val="FirstParagraph"/>
      </w:pPr>
      <w:r>
        <w:t xml:space="preserve">24.01.2018</w:t>
      </w:r>
    </w:p>
    <w:p>
      <w:pPr>
        <w:pStyle w:val="BodyText"/>
      </w:pPr>
      <w:r>
        <w:rPr>
          <w:iCs/>
          <w:i/>
        </w:rPr>
        <w:t xml:space="preserve">ГБУ ЦПСиД «Планета Семьи», совместно с региональной общественной организацией по развитию механизмов социализации с помощью художественного творчества «ДА ВЫХОД», начинает инновационный проект «Хип Хоп Соц Ликбез».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rPr>
          <w:bCs/>
          <w:b/>
        </w:rPr>
        <w:t xml:space="preserve">20.01.2018 года</w:t>
      </w:r>
      <w:r>
        <w:t xml:space="preserve"> </w:t>
      </w:r>
      <w:r>
        <w:t xml:space="preserve">на первом занятии представители РОО «ДА ВЫХОД» прочитали первую вводную лекцию несовершеннолетним, о культуре хип хоп, рассказали о специальной аппаратуре и продемонстрировали её работу, провели мастер-класс по MC. Особое внимание было уделено недопустимости использования обсценной лексики, развитию чувства ритма, умению слушать музыку и себя. Подростки получили домашнее задание и ждут следующей встречи.</w:t>
      </w:r>
    </w:p>
    <w:p>
      <w:pPr>
        <w:pStyle w:val="BodyText"/>
      </w:pPr>
      <w:r>
        <w:rPr>
          <w:iCs/>
          <w:i/>
        </w:rPr>
        <w:t xml:space="preserve">В рамках проекта планируется проведение мероприятий для несовершеннолетних, родителей и представителей старшего поколения в целях расширения познаний о мировой культуре, стимуляции познавательной деятельности, развитию творческого потенциала, укреплению связей между поколениями.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http://zyablikovo.mos.ru/the-commission-on-affairs-of-minors-and-protection-of-their-rights-area-zyablikovo/detail/7104412.html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7104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7104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2024-07-07T20:37:42Z</dcterms:created>
  <dcterms:modified xsi:type="dcterms:W3CDTF">2024-07-07T20:37:42Z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