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32.jpg" ContentType="image/jpeg"/>
  <Override PartName="/word/media/rId26.jpg" ContentType="image/jpeg"/>
  <Override PartName="/word/media/rId23.jpg" ContentType="image/jpeg"/>
  <Override PartName="/word/media/rId20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5bccf0bb8055131924db158687c118903fe4083"/>
    <w:p>
      <w:pPr>
        <w:pStyle w:val="Heading3"/>
      </w:pPr>
      <w:r>
        <w:t xml:space="preserve">Профилактическое мероприятие «Спайс – обратная сторона реальности»</w:t>
      </w:r>
    </w:p>
    <w:p>
      <w:pPr>
        <w:pStyle w:val="FirstParagraph"/>
      </w:pPr>
      <w:r>
        <w:t xml:space="preserve">24.03.2015</w:t>
      </w:r>
    </w:p>
    <w:p>
      <w:pPr>
        <w:pStyle w:val="BodyText"/>
      </w:pPr>
      <w:r>
        <w:t xml:space="preserve">В целях профилактики наркомании в подростковой среде 17.02.2015 на базе ГБУ ЦСПСиД «Берегиня» филиал «Орехово» специалистами Центра совместно с представителем МНПЦ наркологии филиала № 6 для несовершеннолетних, состоящих на профилактическом учете в КДН и ЗП и подростков группы «социального риска» проведено профилактическое мероприятие «Спайс – обратная сторона реальности».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f6a/20131114_15260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5a/20131114_15272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558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734/imag024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5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5583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2f5/imag0246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5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558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417/imag0247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5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5583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fee/imag0248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5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http://zyablikovo.mos.ru/the-commission-on-affairs-of-minors-and-protection-of-their-rights-area-zyablikovo/detail/1680987.html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35" Target="media/rId35.jpg" /><Relationship Type="http://schemas.openxmlformats.org/officeDocument/2006/relationships/hyperlink" Id="rId39" Target="http://zyablikovo.mos.ru" TargetMode="External" /><Relationship Type="http://schemas.openxmlformats.org/officeDocument/2006/relationships/hyperlink" Id="rId38" Target="http://zyablikovo.mos.ru/the-commission-on-affairs-of-minors-and-protection-of-their-rights-area-zyablikovo/detail/1680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zyablikovo.mos.ru" TargetMode="External" /><Relationship Type="http://schemas.openxmlformats.org/officeDocument/2006/relationships/hyperlink" Id="rId38" Target="http://zyablikovo.mos.ru/the-commission-on-affairs-of-minors-and-protection-of-their-rights-area-zyablikovo/detail/1680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2025-01-31T20:45:38Z</dcterms:created>
  <dcterms:modified xsi:type="dcterms:W3CDTF">2025-01-31T20:45:38Z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