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d8d19b75b5146c6fd93240ee4534642abc22"/>
    <w:p>
      <w:pPr>
        <w:pStyle w:val="Heading3"/>
      </w:pPr>
      <w:r>
        <w:t xml:space="preserve">О призыве граждан Российской Федерации на военную службу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bCs/>
          <w:b/>
        </w:rPr>
        <w:t xml:space="preserve">Указ Президента РФ от 30 сентября 2022 г. N 691</w:t>
      </w:r>
    </w:p>
    <w:p>
      <w:pPr>
        <w:pStyle w:val="BodyText"/>
      </w:pPr>
      <w:r>
        <w:rPr>
          <w:bCs/>
          <w:b/>
        </w:rPr>
        <w:t xml:space="preserve">"О призыве в ноябре - декабре 2022 г. граждан Российской Федерации на военную службу и об увольнении с военной службы граждан, проходящих военную службу по призыву"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призыве граждан Российской Федерации на военную службу см. справку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Руководствуясь федеральными законами от 31 мая 1996 г. N 61-ФЗ "Об обороне" и от 28 марта 1998 г. N 53-ФЗ "О воинской обязанности и военной службе", постановляю: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Осуществить с 1 ноября по 31 декабря 2022 г. призыв на военную службу граждан Российской Федерации в возрасте от 18 до 27 лет, не пребывающих в запасе и подлежащих в соответствии с Федеральным законом от 28 марта 1998 г. N 53-ФЗ "О воинской обязанности и военной службе" призыву на военную службу, в количестве 120 000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Осуществить с 1 октября 2022 г. в соответствии с Федеральным законом от 28 марта 1998 г. N 53-ФЗ "О воинской обязанности и военной службе" увольнение с военной службы солдат, матросов, сержантов и старшин, срок военной службы по призыву которых истек.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Правительству Российской Федерации, органам исполнительной власти субъектов Российской Федерации и призывным комиссиям обеспечить выполнение мероприятий, связанных с призывом на военную службу граждан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Федеральным министрам, руководителям федеральных служб и федеральных агентств обеспечить исполнение положений Федерального закона от 28 марта 1998 г. N 53-ФЗ "О воинской обязанности и военной службе" в отношении граждан Российской Федерации, не пребывающих в запасе и подлежащих призыву на военную службу, принятых на службу (работу) в федеральные министерства, иные федеральные органы исполнительной власти и находящиеся в ведении федеральных министерств федеральные службы и федеральные агентства, а также на работу в организации, подведомственные соответствующим федеральным органам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Настоящий Указ вступает в силу со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Президент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Путин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30 сентября 2022 года</w:t>
      </w:r>
    </w:p>
    <w:p>
      <w:pPr>
        <w:pStyle w:val="BodyText"/>
      </w:pPr>
      <w:r>
        <w:t xml:space="preserve">N 691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http://zyablikovo.mos.ru/safety-and-security/the-military-enlistment-office-informs/detail/11222903.html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22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22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2025-02-17T12:00:14Z</dcterms:created>
  <dcterms:modified xsi:type="dcterms:W3CDTF">2025-02-17T12:00:14Z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