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родительский-патруль"/>
    <w:p>
      <w:pPr>
        <w:pStyle w:val="Heading3"/>
      </w:pPr>
      <w:r>
        <w:t xml:space="preserve">«Родительский патруль»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Инспектора по пропаганде Отдела ГИБДД УВД по ЮАО ГУ МВД России по г. Москве, совместно с представителями родительской общественности и администрацией школы рассказывают детям о строгом соблюдении правил безопасного поведения на улично-дорожной сети города.</w:t>
      </w:r>
    </w:p>
    <w:p>
      <w:pPr>
        <w:pStyle w:val="BodyText"/>
      </w:pPr>
      <w:r>
        <w:t xml:space="preserve">Дорожные полицейские особое внимание уделили правилам безопасного поведения на улицах и дорогах в зимний период.</w:t>
      </w:r>
    </w:p>
    <w:p>
      <w:pPr>
        <w:pStyle w:val="BodyText"/>
      </w:pPr>
      <w:r>
        <w:t xml:space="preserve">Участники родительского патруля обратились к родителям безопасности разъяснили основные правила перевозки самых маленьких пассажиров и призвали взрослых быть примером для своих детей, используя ремни безопасности при передвижении в транспортном средстве.</w:t>
      </w:r>
    </w:p>
    <w:p>
      <w:pPr>
        <w:pStyle w:val="BodyText"/>
      </w:pPr>
      <w:r>
        <w:t xml:space="preserve">Школьникам также напомнили о ношении на одежде световозвращающих фликеров, которые помогут им стать заметнее на дороге в вечернее время суток.</w:t>
      </w:r>
    </w:p>
    <w:p>
      <w:pPr>
        <w:pStyle w:val="BodyText"/>
      </w:pPr>
      <w:r>
        <w:t xml:space="preserve">Каждому школьнику организаторы мероприятия вручили световозвращающие стикеры и тематические памятки.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image-26-12-24-10-36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image-26-12-24-10-3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http://zyablikovo.mos.ru/safety-and-security/security-and-law-and-order/detail/12744068.html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74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74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2025-07-27T15:54:55Z</dcterms:created>
  <dcterms:modified xsi:type="dcterms:W3CDTF">2025-07-27T15:54:55Z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