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jpg" ContentType="image/jpeg"/>
  <Override PartName="/word/media/rId50.jpg" ContentType="image/jpeg"/>
  <Override PartName="/word/media/rId59.jpg" ContentType="image/jpeg"/>
  <Override PartName="/word/media/rId56.jpg" ContentType="image/jpeg"/>
  <Override PartName="/word/media/rId53.jpg" ContentType="image/jpeg"/>
  <Override PartName="/word/media/rId38.jpg" ContentType="image/jpeg"/>
  <Override PartName="/word/media/rId20.jpg" ContentType="image/jpeg"/>
  <Override PartName="/word/media/rId65.jpg" ContentType="image/jpeg"/>
  <Override PartName="/word/media/rId47.jpg" ContentType="image/jpeg"/>
  <Override PartName="/word/media/rId26.jpg" ContentType="image/jpeg"/>
  <Override PartName="/word/media/rId32.jpg" ContentType="image/jpeg"/>
  <Override PartName="/word/media/rId41.jpg" ContentType="image/jpeg"/>
  <Override PartName="/word/media/rId35.jpg" ContentType="image/jpeg"/>
  <Override PartName="/word/media/rId29.jpg" ContentType="image/jpeg"/>
  <Override PartName="/word/media/rId23.jpg" ContentType="image/jpeg"/>
  <Override PartName="/word/media/rId4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70" w:name="X925066f3335cc85ac90c8eb32d9c3e1c41ee3c2"/>
    <w:p>
      <w:pPr>
        <w:pStyle w:val="Heading3"/>
      </w:pPr>
      <w:r>
        <w:t xml:space="preserve">Управление по контролю за оборотомнаркотиков предупреждает!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drawing>
          <wp:inline>
            <wp:extent cx="4800600" cy="6718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Снимок%20экрана_10-9-2024_145510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718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26000" cy="67437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шщз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674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13300" cy="67437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зшгзг2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674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13300" cy="67437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шх3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674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787900" cy="67056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yablikovo.mos.ru/www/лрлр4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670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00600" cy="67691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zyablikovo.mos.ru/www/орарнарнга5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769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26000" cy="67564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zyablikovo.mos.ru/www/68зз.jpe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0" cy="675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00600" cy="67056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zyablikovo.mos.ru/www/оеое7.jpe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70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737100" cy="66548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zyablikovo.mos.ru/www/щ78.jpe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6654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787900" cy="67437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zyablikovo.mos.ru/www/згш9г9.jpe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6743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787900" cy="6591300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zyablikovo.mos.ru/www/10щгщг.jpe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6591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00600" cy="6667500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zyablikovo.mos.ru/www/1з9з91.jpe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787900" cy="6705600"/>
            <wp:effectExtent b="0" l="0" r="0" t="0"/>
            <wp:docPr descr="" title="" id="57" name="Picture"/>
            <a:graphic>
              <a:graphicData uri="http://schemas.openxmlformats.org/drawingml/2006/picture">
                <pic:pic>
                  <pic:nvPicPr>
                    <pic:cNvPr descr="/mnt/u01/sites/zyablikovo.mos.ru/www/1жшжшж2.jpe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670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775200" cy="6642100"/>
            <wp:effectExtent b="0" l="0" r="0" t="0"/>
            <wp:docPr descr="" title="" id="60" name="Picture"/>
            <a:graphic>
              <a:graphicData uri="http://schemas.openxmlformats.org/drawingml/2006/picture">
                <pic:pic>
                  <pic:nvPicPr>
                    <pic:cNvPr descr="/mnt/u01/sites/zyablikovo.mos.ru/www/130х90.jpe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6642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00600" cy="6718300"/>
            <wp:effectExtent b="0" l="0" r="0" t="0"/>
            <wp:docPr descr="" title="" id="63" name="Picture"/>
            <a:graphic>
              <a:graphicData uri="http://schemas.openxmlformats.org/drawingml/2006/picture">
                <pic:pic>
                  <pic:nvPicPr>
                    <pic:cNvPr descr="/mnt/u01/sites/zyablikovo.mos.ru/www/1-шхщ.jpe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718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13300" cy="6667500"/>
            <wp:effectExtent b="0" l="0" r="0" t="0"/>
            <wp:docPr descr="" title="" id="66" name="Picture"/>
            <a:graphic>
              <a:graphicData uri="http://schemas.openxmlformats.org/drawingml/2006/picture">
                <pic:pic>
                  <pic:nvPicPr>
                    <pic:cNvPr descr="/mnt/u01/sites/zyablikovo.mos.ru/www/Снимок%20экрана_10-9-2024_151230_.jpe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0" cy="6667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68">
        <w:r>
          <w:rPr>
            <w:rStyle w:val="Hyperlink"/>
          </w:rPr>
          <w:t xml:space="preserve">http://zyablikovo.mos.ru/safety-and-security/security-and-law-and-order/detail/12558465.html</w:t>
        </w:r>
      </w:hyperlink>
    </w:p>
    <w:p>
      <w:pPr>
        <w:pStyle w:val="BodyText"/>
      </w:pPr>
      <w:hyperlink r:id="rId69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7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62" Target="media/rId62.jpg" /><Relationship Type="http://schemas.openxmlformats.org/officeDocument/2006/relationships/image" Id="rId50" Target="media/rId50.jpg" /><Relationship Type="http://schemas.openxmlformats.org/officeDocument/2006/relationships/image" Id="rId59" Target="media/rId59.jpg" /><Relationship Type="http://schemas.openxmlformats.org/officeDocument/2006/relationships/image" Id="rId56" Target="media/rId56.jpg" /><Relationship Type="http://schemas.openxmlformats.org/officeDocument/2006/relationships/image" Id="rId53" Target="media/rId53.jpg" /><Relationship Type="http://schemas.openxmlformats.org/officeDocument/2006/relationships/image" Id="rId38" Target="media/rId38.jpg" /><Relationship Type="http://schemas.openxmlformats.org/officeDocument/2006/relationships/image" Id="rId20" Target="media/rId20.jpg" /><Relationship Type="http://schemas.openxmlformats.org/officeDocument/2006/relationships/image" Id="rId65" Target="media/rId65.jpg" /><Relationship Type="http://schemas.openxmlformats.org/officeDocument/2006/relationships/image" Id="rId47" Target="media/rId47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41" Target="media/rId41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44" Target="media/rId44.jpg" /><Relationship Type="http://schemas.openxmlformats.org/officeDocument/2006/relationships/hyperlink" Id="rId69" Target="http://zyablikovo.mos.ru" TargetMode="External" /><Relationship Type="http://schemas.openxmlformats.org/officeDocument/2006/relationships/hyperlink" Id="rId68" Target="http://zyablikovo.mos.ru/safety-and-security/security-and-law-and-order/detail/12558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9" Target="http://zyablikovo.mos.ru" TargetMode="External" /><Relationship Type="http://schemas.openxmlformats.org/officeDocument/2006/relationships/hyperlink" Id="rId68" Target="http://zyablikovo.mos.ru/safety-and-security/security-and-law-and-order/detail/12558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2025-03-02T23:02:05Z</dcterms:created>
  <dcterms:modified xsi:type="dcterms:W3CDTF">2025-03-02T23:02:05Z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