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42bb5b9f3b7dbd5dc9676ad32260063651b07"/>
    <w:p>
      <w:pPr>
        <w:pStyle w:val="Heading3"/>
      </w:pPr>
      <w:r>
        <w:t xml:space="preserve">Хоккейная школа «Русь» приняла участие в тринадцатом туре Первенства Москвы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hyperlink r:id="rId20"/>
    </w:p>
    <w:p>
      <w:pPr>
        <w:pStyle w:val="BodyText"/>
      </w:pPr>
      <w:r>
        <w:t xml:space="preserve">Состоялся тринадцатый тур Открытого Первенства Москвы по хоккею сезона 2016/2017. Команда «Русь» встретилась на льду со «Спартаком», которому в итоге уступила со счетом 5:4.</w:t>
      </w:r>
    </w:p>
    <w:p>
      <w:pPr>
        <w:pStyle w:val="BodyText"/>
      </w:pPr>
      <w:r>
        <w:t xml:space="preserve">Встреча юных хоккеистов 2000 года рождения оказалась весьма неоднозначной. С перевесом в одну шайбу победил «Спартак». В результате он на одно очко отстает от команд «Русь» и «Крылышки». Зябликовцы занимают шестую строчку в турнирной таблице.</w:t>
      </w:r>
    </w:p>
    <w:p>
      <w:pPr>
        <w:pStyle w:val="BodyText"/>
      </w:pPr>
      <w:r>
        <w:t xml:space="preserve">В чемпионате команд, состоящих из спортсменов 2001 года рождения, игра вышла менее напряженной. Оторвавшись от соперников – «Спартака» – на 3 шайбы, воспитанники школы «Русь» победили со счетом 4:1. У них еще остаются в запасе несколько несыгранных матчей.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http://zyablikovo.mos.ru/presscenter/news/detail/4192932.html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ovosti-zyablikovo.ru/wp-content/uploads/2016/11/%D1%85%D0%BE%D0%BA%D0%BA%D0%B5%D0%B93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4192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ovosti-zyablikovo.ru/wp-content/uploads/2016/11/%D1%85%D0%BE%D0%BA%D0%BA%D0%B5%D0%B93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4192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2023-11-21T01:27:36Z</dcterms:created>
  <dcterms:modified xsi:type="dcterms:W3CDTF">2023-11-21T01:27:36Z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