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45a42ea3afe7419460801e0c3c750d3e4da65"/>
    <w:p>
      <w:pPr>
        <w:pStyle w:val="Heading3"/>
      </w:pPr>
      <w:r>
        <w:t xml:space="preserve">Победу в турнире по боксу одержала спортсменка МКСШОР «Юг»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Спортсменка МКСШОР «Юг» победила в турнире по боксу. Фото: Федерация бокса города Москвы</w:t>
      </w:r>
    </w:p>
    <w:p>
      <w:pPr>
        <w:pStyle w:val="BodyText"/>
      </w:pPr>
      <w:r>
        <w:t xml:space="preserve">Первое место в состязаниях VI летней Спартакиады молодежи России 2025 года по боксу заняла спортсменка Московской комплексной спортивной школы олимпийского резерва «Юг». Соревнования прошли с 29 июня по 5 июля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Эвита Аверянова заняла первое место в финальном этапе спартакиады. Она представляла спортивную школу под руководством тренера Софьи Очигава, отметили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олимпийского резерва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Сборная города Москвы заняла первое место в общекомандном зачете турнира. Всего в соревнованиях по боксу приняли участие 175 спортсменов из 39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столичной спортивной школы поздравили свою воспитанницу и ее тренера с высокими достижениями, а также пожелали им дальнейших побед.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http://zyablikovo.mos.ru/presscenter/news/detail/13091049.html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3091049.html" TargetMode="External" /><Relationship Type="http://schemas.openxmlformats.org/officeDocument/2006/relationships/hyperlink" Id="rId20" Target="https://vk.com/yug.mossport?w=wall-215428500_31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3091049.html" TargetMode="External" /><Relationship Type="http://schemas.openxmlformats.org/officeDocument/2006/relationships/hyperlink" Id="rId20" Target="https://vk.com/yug.mossport?w=wall-215428500_31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2025-08-05T20:52:37Z</dcterms:created>
  <dcterms:modified xsi:type="dcterms:W3CDTF">2025-08-05T20:52:37Z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