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67fbca7f0d477ed2decf03fa234eac0e8e15d"/>
    <w:p>
      <w:pPr>
        <w:pStyle w:val="Heading3"/>
      </w:pPr>
      <w:r>
        <w:t xml:space="preserve">Участие в Международном турнире по гандболу приняли воспитанники Московской гандбольной академии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16.05.2025</w:t>
      </w:r>
    </w:p>
    <w:p>
      <w:pPr>
        <w:pStyle w:val="BodyText"/>
      </w:pPr>
      <w:r>
        <w:t xml:space="preserve">Воспитанники Московской гандбольной академии приняли участие в Международном турнире по гандболу. Фото: Анна Быкова, «Вечерняя Москва»</w:t>
      </w:r>
    </w:p>
    <w:p>
      <w:pPr>
        <w:pStyle w:val="BodyText"/>
      </w:pPr>
      <w:r>
        <w:t xml:space="preserve">Участие в Международном турнире по гандболу, который посвящен юбилею Победы в Великой Отечественной войне, приняли воспитанники Московской гандбольной академии. Он начался 12 мая и объединил юношей 2009 и 2010 годов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гандбольной академии в социальных сетях сообщили, что команда Москвы, в состав которой входят спортсмены учреждения, одержала сразу две победы. Со счетом 33:25 столичные игроки выиграли у соперников из Республиканского государственного училища олимпийского резерва. Также была одержана победа над командой из Ставрополя.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Международный турнир по гандболу в честь Победы в Великой Отечественной войне проходит в Минске. Он закончится 17 мая. Команду Москвы представляют игроки Московского среднего специального училища олимпийского резерва № 2, спортсмены из Физкультурно-спортивного объединения «Юность Москвы» по гандболу «Кунцево» и воспитанники Московской гандбольной академии.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публикации, посвященной триумфу столичных спортсменов, сотрудники отдельно отметили тренера команды Дениса Зелинского и поздравили своих воспитанников с победой.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http://zyablikovo.mos.ru/presscenter/news/detail/12972408.html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2972408.html" TargetMode="External" /><Relationship Type="http://schemas.openxmlformats.org/officeDocument/2006/relationships/hyperlink" Id="rId20" Target="https://vk.com/moscow_handball_academy?w=wall-177441916_53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12972408.html" TargetMode="External" /><Relationship Type="http://schemas.openxmlformats.org/officeDocument/2006/relationships/hyperlink" Id="rId20" Target="https://vk.com/moscow_handball_academy?w=wall-177441916_53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2025-07-07T00:20:52Z</dcterms:created>
  <dcterms:modified xsi:type="dcterms:W3CDTF">2025-07-07T00:20:52Z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