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3960a6efa835982af71e44fbd46cfa80923c0"/>
    <w:p>
      <w:pPr>
        <w:pStyle w:val="Heading3"/>
      </w:pPr>
      <w:r>
        <w:t xml:space="preserve">Проводим лето с пользой: семинар о видах досуга на каникулах провели в «Планете Семьи»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21/60dc943f82682c58a52c5a8b_1536x102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Проводим лето с пользой: семинар о видах досуга на каникулах провели в «Планете Семьи». Фото: Анна Малакмадзе, «Вечерняя Москва»</w:t>
      </w:r>
    </w:p>
    <w:p>
      <w:pPr>
        <w:pStyle w:val="BodyText"/>
      </w:pPr>
      <w:r>
        <w:t xml:space="preserve">Семейном центре «Планета Семьи» 28 июля провели онлайн-семинар для родителей «Лето в городе. Как провести его с пользой?».</w:t>
      </w:r>
    </w:p>
    <w:p>
      <w:pPr>
        <w:pStyle w:val="BodyText"/>
      </w:pPr>
      <w:r>
        <w:t xml:space="preserve">Участникам рассказали, что не стоит родителям разрешать играть в компьютерные игры с экшеном более часа в день. Но и запрещать такой досуг тоже не нужно.</w:t>
      </w:r>
    </w:p>
    <w:p>
      <w:pPr>
        <w:pStyle w:val="BodyText"/>
      </w:pPr>
      <w:r>
        <w:t xml:space="preserve">— Ребенку следует проводить время на свежем воздухе не менее трех часов в день вне зависимости от погоды, — проинформировали в пресс-службе учреждения.</w:t>
      </w:r>
    </w:p>
    <w:p>
      <w:pPr>
        <w:pStyle w:val="BodyText"/>
      </w:pPr>
      <w:r>
        <w:t xml:space="preserve">Также летом стоит продолжить заниматься математикой, иностранными языками и другими школьными предметами, так как есть риск за время отдыха забыть значительную часть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http://zyablikovo.mos.ru/presscenter/news/detail/10140309.html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10140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10140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2023-06-14T15:19:47Z</dcterms:created>
  <dcterms:modified xsi:type="dcterms:W3CDTF">2023-06-14T15:19:47Z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