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d5366f548d3f552fdf1b13cea3c30e17d219b"/>
    <w:p>
      <w:pPr>
        <w:pStyle w:val="Heading3"/>
      </w:pPr>
      <w:r>
        <w:t xml:space="preserve">18 января в ГБУ Центр "Маяк", по адресу: Задонский пр-д, д.24, к.2А, прошли соревнования по настольному теннису</w:t>
      </w:r>
    </w:p>
    <w:p>
      <w:pPr>
        <w:pStyle w:val="FirstParagraph"/>
      </w:pPr>
      <w:r>
        <w:t xml:space="preserve">03.02.2017</w:t>
      </w:r>
    </w:p>
    <w:p>
      <w:pPr>
        <w:pStyle w:val="BodyText"/>
      </w:pPr>
      <w:r>
        <w:t xml:space="preserve">18 января в ГБУ Центр "Маяк", по адресу: Задонский пр-д, д.24, к.2А, прошли соревнования по настольному теннису между двумя секциями по настольному теннису ГБУ Центр "Маяк" тренеров Ходырева С.И. и Ермоленко С.В..</w:t>
      </w:r>
    </w:p>
    <w:p>
      <w:pPr>
        <w:pStyle w:val="BodyText"/>
      </w:pPr>
      <w:r>
        <w:t xml:space="preserve">В командном зачёте победила команда педагога-организатора Ходырева С.И.. Поздравляем! В личном первенстве победил представитель команды Ермоленко С.В. Бондаренко Н..Ура победителю!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http://zyablikovo.mos.ru/organization-of-recreational-social-educational-health-and-sportivnoy-work-with-the-population-by-pl/detail/4845954.html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845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845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2023-06-21T00:59:30Z</dcterms:created>
  <dcterms:modified xsi:type="dcterms:W3CDTF">2023-06-21T00:59:30Z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