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ab3082e7b223f38f46591af6ad3bd59e2ddfe"/>
    <w:p>
      <w:pPr>
        <w:pStyle w:val="Heading3"/>
      </w:pPr>
      <w:r>
        <w:t xml:space="preserve">I Открытый конкурс выразительного чтения стихов современных детских поэтов «Стихийное шествие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rPr>
          <w:bCs/>
          <w:b/>
        </w:rPr>
        <w:t xml:space="preserve">Детская библиотека №145 ГБУК г. Москвы «ЦБС ЮАО» по адресу: Мусы Джалиля ул., д.34, корп.4</w:t>
      </w:r>
      <w:r>
        <w:t xml:space="preserve"> </w:t>
      </w:r>
      <w:r>
        <w:t xml:space="preserve">объявляет I Открытый конкурс выразительного чтения стихов современных детских поэтов «Стихийное шествие». Конкурс направлен на популяризацию творчества современных детских писателей и поэтов. Основными задачами Конкурса являются: повышение интереса к чтению среди детей и подростков, расширение читательского кругозора, приучение детей к осмысленному прочтению художественных текстов посредством выразительного чтения, повышение общественного интереса к библиотекам. К участию в конкурсе приглашаются учащиеся дошкольных и школьных отделений образовательных учреждений района Зябликово, а также других районов г. Москвы.</w:t>
      </w:r>
    </w:p>
    <w:p>
      <w:pPr>
        <w:pStyle w:val="BodyText"/>
      </w:pPr>
      <w:r>
        <w:t xml:space="preserve">Конкурс проводится по возрастным номинациям:</w:t>
      </w:r>
    </w:p>
    <w:p>
      <w:pPr>
        <w:pStyle w:val="BodyText"/>
      </w:pPr>
      <w:r>
        <w:rPr>
          <w:bCs/>
          <w:b/>
        </w:rPr>
        <w:t xml:space="preserve">– дошкольники;</w:t>
      </w:r>
    </w:p>
    <w:p>
      <w:pPr>
        <w:pStyle w:val="BodyText"/>
      </w:pPr>
      <w:r>
        <w:rPr>
          <w:bCs/>
          <w:b/>
        </w:rPr>
        <w:t xml:space="preserve">– учащиеся первых – вторых классов;</w:t>
      </w:r>
    </w:p>
    <w:p>
      <w:pPr>
        <w:pStyle w:val="BodyText"/>
      </w:pPr>
      <w:r>
        <w:rPr>
          <w:bCs/>
          <w:b/>
        </w:rPr>
        <w:t xml:space="preserve">– учащиеся третьих - четвертых классов;</w:t>
      </w:r>
    </w:p>
    <w:p>
      <w:pPr>
        <w:pStyle w:val="BodyText"/>
      </w:pPr>
      <w:r>
        <w:rPr>
          <w:bCs/>
          <w:b/>
        </w:rPr>
        <w:t xml:space="preserve">– учащиеся пятых - девятых классов.</w:t>
      </w:r>
    </w:p>
    <w:p>
      <w:pPr>
        <w:pStyle w:val="BodyText"/>
      </w:pPr>
      <w:r>
        <w:t xml:space="preserve">На конкурс принимаются только стихотворения современных детских поэтов на русском языке. Конкурсант вправе выбрать для чтения стихи современного детского поэта, произведения которого были опубликованы в период с 1980-2016 гг.</w:t>
      </w:r>
    </w:p>
    <w:p>
      <w:pPr>
        <w:pStyle w:val="BodyText"/>
      </w:pPr>
      <w:r>
        <w:t xml:space="preserve">Выступление конкурсантов будет оцениваться по следующим критериям:</w:t>
      </w:r>
    </w:p>
    <w:p>
      <w:pPr>
        <w:pStyle w:val="BodyText"/>
      </w:pPr>
      <w:r>
        <w:rPr>
          <w:bCs/>
          <w:b/>
        </w:rPr>
        <w:t xml:space="preserve">– знание текста;</w:t>
      </w:r>
    </w:p>
    <w:p>
      <w:pPr>
        <w:pStyle w:val="BodyText"/>
      </w:pPr>
      <w:r>
        <w:rPr>
          <w:bCs/>
          <w:b/>
        </w:rPr>
        <w:t xml:space="preserve">– осмысленность исполнения (тон, настроение);</w:t>
      </w:r>
    </w:p>
    <w:p>
      <w:pPr>
        <w:pStyle w:val="BodyText"/>
      </w:pPr>
      <w:r>
        <w:rPr>
          <w:bCs/>
          <w:b/>
        </w:rPr>
        <w:t xml:space="preserve">– выразительность, эмоциональность (интонация, логические паузы, ударение);</w:t>
      </w:r>
    </w:p>
    <w:p>
      <w:pPr>
        <w:pStyle w:val="BodyText"/>
      </w:pPr>
      <w:r>
        <w:rPr>
          <w:bCs/>
          <w:b/>
        </w:rPr>
        <w:t xml:space="preserve">– артистизм (жесты, мимика).</w:t>
      </w:r>
    </w:p>
    <w:p>
      <w:pPr>
        <w:pStyle w:val="BodyText"/>
      </w:pPr>
      <w:r>
        <w:t xml:space="preserve">В период с 23 января по 10 февраля 2017 года проводится регистрация заявок участников конкурса. Образовательным учреждениям необходимо подать электронную заявку на адрес Детской библиотеки №145</w:t>
      </w:r>
      <w:r>
        <w:t xml:space="preserve"> </w:t>
      </w:r>
      <w:hyperlink r:id="rId20">
        <w:r>
          <w:rPr>
            <w:rStyle w:val="Hyperlink"/>
          </w:rPr>
          <w:t xml:space="preserve">145libzav@cbsuao.ru</w:t>
        </w:r>
      </w:hyperlink>
      <w:r>
        <w:t xml:space="preserve">. В заявке следует указать: контактные данные (ФИО участника Конкурса, номер ГБОУ, ФИО педагога, участвующего в подготовке ученика, контактный телефон), номинация, автор и название стихотворения. Индивидуальным участникам необходимо зарегистрироваться в Детской библиотеке №145, заполнив регистрационный лист.</w:t>
      </w:r>
    </w:p>
    <w:p>
      <w:pPr>
        <w:pStyle w:val="BodyText"/>
      </w:pPr>
      <w:r>
        <w:t xml:space="preserve">Конкурс проводится с 14 февраля по 22 февраля 2017 года:</w:t>
      </w:r>
    </w:p>
    <w:p>
      <w:pPr>
        <w:pStyle w:val="BodyText"/>
      </w:pPr>
      <w:r>
        <w:t xml:space="preserve">Подведение итогов Конкура и награждение победителей состоится 22 февраля 2017 года в Детской библиотеке №145 ГБУК г. Москвы «ЦБС ЮАО» по адресу: 115573, Москва, ул. Мусы Джалиля, 34 - 4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http://zyablikovo.mos.ru/organization-of-recreational-social-educational-health-and-sportivnoy-work-with-the-population-by-pl/detail/4765511.html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4765511.html" TargetMode="External" /><Relationship Type="http://schemas.openxmlformats.org/officeDocument/2006/relationships/hyperlink" Id="rId20" Target="mailto:145libzav@cbsu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4765511.html" TargetMode="External" /><Relationship Type="http://schemas.openxmlformats.org/officeDocument/2006/relationships/hyperlink" Id="rId20" Target="mailto:145libzav@cbsu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2024-08-05T03:50:23Z</dcterms:created>
  <dcterms:modified xsi:type="dcterms:W3CDTF">2024-08-05T03:50:23Z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