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8ca920fe78b8f06dfee71aa95b16ddc729cbf"/>
    <w:p>
      <w:pPr>
        <w:pStyle w:val="Heading3"/>
      </w:pPr>
      <w:r>
        <w:t xml:space="preserve">Соревнование по стрельбе из лазерного оружия военно-патриотического клуба «Шквал»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t xml:space="preserve">17.10.2016 в ГБУ г. Москвы "Центр досуга и спорта "Маяк" по адресу: Задонский проезд, д.24, к.2А состоялось соревнование по стрельбе из лазерного оружия военно-патриотического клуба «Шквал».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http://zyablikovo.mos.ru/organization-of-recreational-social-educational-health-and-sportivnoy-work-with-the-population-by-pl/detail/4095024.html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09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2024-04-01T14:22:27Z</dcterms:created>
  <dcterms:modified xsi:type="dcterms:W3CDTF">2024-04-01T14:22:27Z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