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77bff1c2043e0f26e6cba4c1e321530a31b804"/>
    <w:p>
      <w:pPr>
        <w:pStyle w:val="Heading3"/>
      </w:pPr>
      <w:r>
        <w:t xml:space="preserve">День пожилого человека в детской библиотеке № 153</w:t>
      </w:r>
    </w:p>
    <w:p>
      <w:pPr>
        <w:pStyle w:val="FirstParagraph"/>
      </w:pPr>
      <w:r>
        <w:t xml:space="preserve">05.10.2016</w:t>
      </w:r>
    </w:p>
    <w:p>
      <w:pPr>
        <w:pStyle w:val="BodyText"/>
      </w:pPr>
      <w:r>
        <w:t xml:space="preserve">1 октября весь мир отмечает День пожилого человек. Всем известно, что гуманность общества определяется по отношению к старикам и детям. Детская библиотека № 153 не осталась равнодушной к этому событию. Три мероприятия были приурочены к Дню пожилого человека.</w:t>
      </w:r>
    </w:p>
    <w:p>
      <w:pPr>
        <w:pStyle w:val="BodyText"/>
      </w:pPr>
      <w:r>
        <w:t xml:space="preserve">28 и 29 сентября прошли уроки доброты «Давайте будем возраст уважать!», на которые пришли ребята из школы «Классика». После рассказа библиотекаря об истории праздника "День пожилого человека" ребята рассказали о своих бабушках и дедушках. Затем ребятам было предложено послушать и обсудить рассказы Л.Н.Толстого "Дед и внучек", В.А. Сухомлинского "Именинный пирог" и Осеевой В.А. "Бабка". После все смогли принять участие в викторине "Сказочные старички".</w:t>
      </w:r>
    </w:p>
    <w:p>
      <w:pPr>
        <w:pStyle w:val="BodyText"/>
      </w:pPr>
      <w:r>
        <w:t xml:space="preserve">А 1 октября прошел прекрасный праздник «Молодые, поклонитесь старикам!», посвященный Дню пожилого человека. В этот золотой осенний день сотрудники библиотеки совместно с воспитанниками и педагогами ГБУК ЦССВ «Южный» поздравили старшее поколение с праздником. Присутствующим гостям рассказали об истории возникновения праздника. Дети совместно с их руководителями подготовили музыкальные подарки гостям в виде совместных песен, чтения стихов и сольных выступлений. На празднике пожилые люди услышали много добрых слов, искренних пожеланий здоровья и хорошего настроения. В детской библиотеке была представлена выставка «Мои года, моё богатство»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. Старшее и молодое поколение смогли пообщаться в непринужденной обстановке и совместно посмотреть фрагмент мультипликационного фильма. Праздничный вечер прошел в теплой и дружеской обстановке в рамках ежегодной встречи со старшим поколением района. В конце мероприятия все гости старшего поколения получили подарки от детей, сделанные своими руками.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http://zyablikovo.mos.ru/organization-of-recreational-social-educational-health-and-sportivnoy-work-with-the-population-by-pl/detail/4011883.html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organization-of-recreational-social-educational-health-and-sportivnoy-work-with-the-population-by-pl/detail/40118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organization-of-recreational-social-educational-health-and-sportivnoy-work-with-the-population-by-pl/detail/40118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2025-05-20T22:21:15Z</dcterms:created>
  <dcterms:modified xsi:type="dcterms:W3CDTF">2025-05-20T22:21:15Z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