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7766f260ed1a9c2762091f19db1f3748ee4a"/>
    <w:p>
      <w:pPr>
        <w:pStyle w:val="Heading3"/>
      </w:pPr>
      <w:r>
        <w:t xml:space="preserve">План спортивных и досуговых мероприятий на территории района Зябликово на август 2016г.</w:t>
      </w:r>
    </w:p>
    <w:p>
      <w:pPr>
        <w:pStyle w:val="FirstParagraph"/>
      </w:pPr>
      <w:r>
        <w:t xml:space="preserve">04.08.2016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02.08.2016 -30.08.2016</w:t>
            </w:r>
          </w:p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Выставка-путешествие «Страна мифов и легенд» к году Греции в России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№153</w:t>
            </w:r>
            <w:r>
              <w:br/>
            </w:r>
            <w:r>
              <w:t xml:space="preserve">Задонский проезд, д.24, корп.2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02.08.2016 -30.08.2016</w:t>
            </w:r>
          </w:p>
          <w:p>
            <w:pPr>
              <w:jc w:val="left"/>
            </w:pPr>
            <w:r>
              <w:t xml:space="preserve">12.00 -20.00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</w:t>
            </w:r>
          </w:p>
          <w:p>
            <w:pPr>
              <w:jc w:val="left"/>
            </w:pPr>
            <w:r>
              <w:t xml:space="preserve">«Триколор моей России,</w:t>
            </w:r>
            <w:r>
              <w:br/>
            </w:r>
            <w:r>
              <w:t xml:space="preserve">Знак свободы и любви….» в рамках празднования Дня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04.08.2016 18:00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 в рамках празднования Всероссийского Дня физкультурника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проезд, д.13,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07.08.201610.00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 в рамках празднования Всероссийского Дня физкультурника.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корп.1,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17.08.201611.00</w:t>
            </w:r>
          </w:p>
        </w:tc>
        <w:tc>
          <w:tcPr/>
          <w:p>
            <w:pPr>
              <w:jc w:val="left"/>
            </w:pPr>
            <w:r>
              <w:t xml:space="preserve">Соревнование по теннису в рамках празднования Всероссийского Дня физкультурника</w:t>
            </w:r>
          </w:p>
        </w:tc>
        <w:tc>
          <w:tcPr/>
          <w:p>
            <w:pPr>
              <w:jc w:val="left"/>
            </w:pPr>
            <w:r>
              <w:t xml:space="preserve">Теннисный корт,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22.08.201618.00</w:t>
            </w:r>
          </w:p>
        </w:tc>
        <w:tc>
          <w:tcPr/>
          <w:p>
            <w:pPr>
              <w:jc w:val="left"/>
            </w:pPr>
            <w:r>
              <w:t xml:space="preserve">Компьютерный конкурс на лучшую социальную рекламу ко Дню государственного флага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24.08.201617:00</w:t>
            </w:r>
          </w:p>
        </w:tc>
        <w:tc>
          <w:tcPr/>
          <w:p>
            <w:pPr>
              <w:jc w:val="left"/>
            </w:pPr>
            <w:r>
              <w:t xml:space="preserve">Психологическая беседа на тему: «Доброта спасет мир» к</w:t>
            </w:r>
          </w:p>
          <w:p>
            <w:pPr>
              <w:jc w:val="left"/>
            </w:pPr>
            <w:r>
              <w:t xml:space="preserve">Всемирному дню бездомных животных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24.08.2016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 Задонский проезд, д.24, корп.2А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25.08.2016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Музыкальный вечер в рамках празднования Дня Государственного флага Российской федерации»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28.08.2016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Беседа-кинолекторий</w:t>
            </w:r>
          </w:p>
          <w:p>
            <w:pPr>
              <w:jc w:val="left"/>
            </w:pPr>
            <w:r>
              <w:t xml:space="preserve">«Птица, парящая в клетке» к 120-летию советской актрисы Ф.Раневской и Дня кино России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</w:t>
            </w:r>
            <w:r>
              <w:br/>
            </w:r>
            <w:r>
              <w:t xml:space="preserve">Мусы Джалиля ул., д.34, корп.3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28.08.2016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дворовых команд ко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ул.,д.29,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29.08.2016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Мастер класс по созданию видео роликов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30.08.2016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http://zyablikovo.mos.ru/organization-of-recreational-social-educational-health-and-sportivnoy-work-with-the-population-by-pl/detail/3474724.html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474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474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2024-04-22T05:10:37Z</dcterms:created>
  <dcterms:modified xsi:type="dcterms:W3CDTF">2024-04-22T05:10:37Z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