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e7b393cbf5335fe7b9de707a11c2185db3d89"/>
    <w:p>
      <w:pPr>
        <w:pStyle w:val="Heading3"/>
      </w:pPr>
      <w:r>
        <w:t xml:space="preserve">Театр танца «Гжель» и Людмила Рюмина приглашает на III Фольклорный фестиваль «Коломенский хоровод»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21 мая – в День исторического и культурного наследия Москвы в Коломенском пройдет III Фольклорный фестиваль «Коломенский хоровод». По традиции праздник развернется на фоне уникальных памятников деревянного зодчества XVII-XVIII в.в, спасенных от разрушения в 30-е годы XX века, основателем музея Петром Дмитриевичем Барановским. Это башни Николо-Корельского монастыря, Сумского острога и Братского острогов, расположенные в живописном месте, рядом с набережной Москвы-реки. Гости фестиваля смогут познакомиться с их историей, отправившись на экскурсию по Музею деревянного зодчества.</w:t>
      </w:r>
    </w:p>
    <w:p>
      <w:pPr>
        <w:pStyle w:val="BodyText"/>
      </w:pPr>
      <w:r>
        <w:t xml:space="preserve">«Коломенский хоровод» продолжает многолетнюю традицию фольклорных праздников в музее-заповеднике. В этом году впервые в нем примут участие такие известные московские коллективы, как театр танца «Гжель» и Фольклорный центр под руководством Людмилы Рюминой, а также многие другие народные ансамбли и студии. Это будет настоящий праздник народного творчества.</w:t>
      </w:r>
    </w:p>
    <w:p>
      <w:pPr>
        <w:pStyle w:val="BodyText"/>
      </w:pPr>
      <w:r>
        <w:t xml:space="preserve">Город Мастеров распахнет свои двери для любителей мастер-классов и интерактивных занятий. Всех желающих здесь будут обучать точечной росписи (point-to-point) и бисероплетению. Здесь можно будет освоить мыловарение и изготовление свечей из вощины и воска, создать сувениры в различных техниках (валяние из шерсти, шитье игрушек и т.д.), а также научиться декоративной росписи предметов интерьера.</w:t>
      </w:r>
    </w:p>
    <w:p>
      <w:pPr>
        <w:pStyle w:val="BodyText"/>
      </w:pPr>
      <w:r>
        <w:t xml:space="preserve">Свою лепту в программу фестиваля внесет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Ассоциация организаций и ремесленников «Гильдия декоративно прикладного и народного творчества», члены которой проведут занятия по народным промыслам.</w:t>
      </w:r>
    </w:p>
    <w:p>
      <w:pPr>
        <w:pStyle w:val="BodyText"/>
      </w:pPr>
      <w:r>
        <w:t xml:space="preserve">Фестиваль продолжит свою работу 28 мая, 4, 12 и 18 июня.</w:t>
      </w:r>
    </w:p>
    <w:p>
      <w:pPr>
        <w:pStyle w:val="BodyText"/>
      </w:pPr>
      <w:r>
        <w:t xml:space="preserve">Начало концертной программы - 14.00</w:t>
      </w:r>
    </w:p>
    <w:p>
      <w:pPr>
        <w:pStyle w:val="BodyText"/>
      </w:pPr>
      <w:r>
        <w:t xml:space="preserve">Время работы Города Мастеров - с 13.00 до 17.00</w:t>
      </w:r>
    </w:p>
    <w:p>
      <w:pPr>
        <w:pStyle w:val="BodyText"/>
      </w:pPr>
      <w:r>
        <w:t xml:space="preserve">Сборные экскурсии по Музею деревянного зодчества - в 13.00 и 15.00.</w:t>
      </w:r>
    </w:p>
    <w:p>
      <w:pPr>
        <w:pStyle w:val="BodyText"/>
      </w:pPr>
      <w:r>
        <w:t xml:space="preserve">Билеты приобретаются заранее в кассе музея. Вход свободный, категория посетителей: 0+.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http://zyablikovo.mos.ru/organization-of-recreational-social-educational-health-and-sportivnoy-work-with-the-population-by-pl/detail/2968696.html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2968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2968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2024-08-31T05:26:00Z</dcterms:created>
  <dcterms:modified xsi:type="dcterms:W3CDTF">2024-08-31T05:26:00Z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