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fe6c4ed6283378677f3cb00a4de3a3de13586"/>
    <w:p>
      <w:pPr>
        <w:pStyle w:val="Heading3"/>
      </w:pPr>
      <w:r>
        <w:t xml:space="preserve">В ГБУ" Центр Маяк" состоялся последний тур многодневного шашечно-шахматного турнира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25 ноября 2015 в ГБУ" Центр Маяк" состоялся последний тур многодневного шашечно-шахматного турнира, посвященный международному дню матери среди дошкольников и школьников младших классов. Победителями соревнований по шашкам среди дошкольников стали:</w:t>
      </w:r>
    </w:p>
    <w:p>
      <w:pPr>
        <w:pStyle w:val="BodyText"/>
      </w:pPr>
      <w:r>
        <w:t xml:space="preserve">Гуськов-Филиппов Андрей – 1место</w:t>
      </w:r>
    </w:p>
    <w:p>
      <w:pPr>
        <w:pStyle w:val="BodyText"/>
      </w:pPr>
      <w:r>
        <w:t xml:space="preserve">Юдушкин Даня - 2 место</w:t>
      </w:r>
    </w:p>
    <w:p>
      <w:pPr>
        <w:pStyle w:val="BodyText"/>
      </w:pPr>
      <w:r>
        <w:t xml:space="preserve">Юзефов Леня - 3 место</w:t>
      </w:r>
    </w:p>
    <w:p>
      <w:pPr>
        <w:pStyle w:val="BodyText"/>
      </w:pPr>
      <w:r>
        <w:t xml:space="preserve">В соревнованиях по шахматам среди младших школьников стали:</w:t>
      </w:r>
    </w:p>
    <w:p>
      <w:pPr>
        <w:pStyle w:val="BodyText"/>
      </w:pPr>
      <w:r>
        <w:t xml:space="preserve">Иутин Владимир -1место</w:t>
      </w:r>
    </w:p>
    <w:p>
      <w:pPr>
        <w:pStyle w:val="BodyText"/>
      </w:pPr>
      <w:r>
        <w:t xml:space="preserve">Хина Егор - 2место</w:t>
      </w:r>
    </w:p>
    <w:p>
      <w:pPr>
        <w:pStyle w:val="BodyText"/>
      </w:pPr>
      <w:r>
        <w:t xml:space="preserve">Хуссейн Сикандер - 3место</w:t>
      </w:r>
    </w:p>
    <w:p>
      <w:pPr>
        <w:pStyle w:val="BodyText"/>
      </w:pPr>
      <w:r>
        <w:t xml:space="preserve">Призера и победители были награждены медалями и призами. </w:t>
      </w:r>
    </w:p>
    <w:p>
      <w:pPr>
        <w:pStyle w:val="BodyText"/>
      </w:pPr>
      <w:r>
        <w:t xml:space="preserve">Главный судья соревнований тренер - преподаватель ГБУ" Центр Маяк" Ходырев Сергей Иванович.</w:t>
      </w:r>
    </w:p>
    <w:p>
      <w:pPr>
        <w:pStyle w:val="BodyText"/>
      </w:pPr>
      <w:r>
        <w:t xml:space="preserve">09 декабря ГБУ "Центр досуга и спорта "Маяк" расположенный по адресу: Задонский проезд, д.24, корп.2А приглашает всех желающих принять участие в следующем турнире по шахматам (8-495-395-53-54)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Ходырев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http://zyablikovo.mos.ru/organization-of-recreational-social-educational-health-and-sportivnoy-work-with-the-population-by-pl/detail/2354898.html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54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54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2025-06-29T04:33:18Z</dcterms:created>
  <dcterms:modified xsi:type="dcterms:W3CDTF">2025-06-29T04:33:18Z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