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d436948dc8f19e4ff7d53b19955eb34766966"/>
    <w:p>
      <w:pPr>
        <w:pStyle w:val="Heading3"/>
      </w:pPr>
      <w:r>
        <w:t xml:space="preserve">План спортивных и досуговых мероприятий на территории района Зябликово на декабрь 2015г.</w:t>
      </w:r>
    </w:p>
    <w:p>
      <w:pPr>
        <w:pStyle w:val="FirstParagraph"/>
      </w:pPr>
      <w:r>
        <w:t xml:space="preserve">02.12.2015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домино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«Волшебный мир кино» просмотр фильма. К 100 – летию Фрэнка Синатры «Это молодое сердце», 1953, США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</w:t>
            </w:r>
            <w:r>
              <w:br/>
            </w: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10.12.2015 10.00-18.00</w:t>
            </w:r>
          </w:p>
        </w:tc>
        <w:tc>
          <w:tcPr/>
          <w:p>
            <w:pPr>
              <w:jc w:val="left"/>
            </w:pPr>
            <w:r>
              <w:t xml:space="preserve">Фото-конкурс на лучший компьютерный монтаж фотографий «Зябликово-вчера, сегодня, завтра»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11.12.2015 13.30</w:t>
            </w:r>
          </w:p>
        </w:tc>
        <w:tc>
          <w:tcPr/>
          <w:p>
            <w:pPr>
              <w:jc w:val="left"/>
            </w:pPr>
            <w:r>
              <w:t xml:space="preserve">Новогодний калейдоскоп.</w:t>
            </w:r>
            <w:r>
              <w:br/>
            </w:r>
            <w:r>
              <w:t xml:space="preserve">«Когда зажигаются елки».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 153</w:t>
            </w:r>
            <w:r>
              <w:br/>
            </w:r>
            <w:r>
              <w:t xml:space="preserve">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15.12.2015 09.00</w:t>
            </w:r>
          </w:p>
        </w:tc>
        <w:tc>
          <w:tcPr/>
          <w:p>
            <w:pPr>
              <w:jc w:val="left"/>
            </w:pPr>
            <w:r>
              <w:t xml:space="preserve">Спортивная игра в боччу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17.12.2015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шахматам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</w:t>
            </w:r>
          </w:p>
          <w:p>
            <w:pPr>
              <w:jc w:val="left"/>
            </w:pPr>
            <w:r>
              <w:t xml:space="preserve">по мини-футболу</w:t>
            </w:r>
          </w:p>
        </w:tc>
        <w:tc>
          <w:tcPr/>
          <w:p>
            <w:pPr>
              <w:jc w:val="left"/>
            </w:pPr>
            <w:r>
              <w:t xml:space="preserve">Стадион ГБОУ г. Москвы</w:t>
            </w:r>
          </w:p>
          <w:p>
            <w:pPr>
              <w:jc w:val="left"/>
            </w:pPr>
            <w:r>
              <w:t xml:space="preserve">«Школа №2116 «Зябликово»</w:t>
            </w:r>
          </w:p>
          <w:p>
            <w:pPr>
              <w:jc w:val="left"/>
            </w:pPr>
            <w:r>
              <w:t xml:space="preserve">Задонский проезд, д.34, корп.3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23.12.2015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Шахматный рапид-турнир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Концерт в рамках празднования Нового года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Соревнования по Каратэ-До по программе кумитэ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26.12.2015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Открытие лыжного сезона</w:t>
            </w:r>
          </w:p>
          <w:p>
            <w:pPr>
              <w:jc w:val="left"/>
            </w:pPr>
            <w:r>
              <w:t xml:space="preserve">(в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Лыжная трасса,</w:t>
            </w:r>
          </w:p>
          <w:p>
            <w:pPr>
              <w:jc w:val="left"/>
            </w:pPr>
            <w:r>
              <w:t xml:space="preserve">ул. Мусы Джалиля, д.2,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27.12.2015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 Мусы Джалиля, д.29,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28.12.2015 12.30</w:t>
            </w:r>
          </w:p>
        </w:tc>
        <w:tc>
          <w:tcPr/>
          <w:p>
            <w:pPr>
              <w:jc w:val="left"/>
            </w:pPr>
            <w:r>
              <w:t xml:space="preserve">Игровая программа</w:t>
            </w:r>
            <w:r>
              <w:br/>
            </w:r>
            <w:r>
              <w:t xml:space="preserve">«Новогодний калейдоскоп».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 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28.12.2015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Соревнование по ОФП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28.12.2015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Шахматный блиц-турнир</w:t>
            </w:r>
          </w:p>
        </w:tc>
        <w:tc>
          <w:tcPr/>
          <w:p>
            <w:pPr>
              <w:jc w:val="left"/>
            </w:pPr>
            <w:r>
              <w:t xml:space="preserve">ГБУ Центр «Маяк»,</w:t>
            </w:r>
          </w:p>
          <w:p>
            <w:pPr>
              <w:jc w:val="left"/>
            </w:pPr>
            <w:r>
              <w:t xml:space="preserve">ул. Шипиловская,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30.12.2015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Новогодние 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ГБУ Центр «Маяк»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 Зябликово тел. 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http://zyablikovo.mos.ru/organization-of-recreational-social-educational-health-and-sportivnoy-work-with-the-population-by-pl/detail/2343833.html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4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4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2024-10-05T07:19:34Z</dcterms:created>
  <dcterms:modified xsi:type="dcterms:W3CDTF">2024-10-05T07:19:34Z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