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30afc135e17600e7ef3dc7389011959a30425"/>
    <w:p>
      <w:pPr>
        <w:pStyle w:val="Heading3"/>
      </w:pPr>
      <w:r>
        <w:t xml:space="preserve">Жители района Зябликово, занимающиеся в Клубе любителей скандинавской ходьбы провели занятия на центральных улицах нашего города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05.09.2015 в день празднования Дня города жители района Зябликово, занимающиеся в Клубе любителей скандинавской ходьбы «Синица» при ГБУ г. Москвы «Центр досуга и спорта «Маяк» провели занятия на центральных улицах нашего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http://zyablikovo.mos.ru/organization-of-recreational-social-educational-health-and-sportivnoy-work-with-the-population-by-pl/detail/2222566.html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22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22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2025-01-21T22:09:00Z</dcterms:created>
  <dcterms:modified xsi:type="dcterms:W3CDTF">2025-01-21T22:09:00Z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