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3.jpg" ContentType="image/jpeg"/>
  <Override PartName="/word/media/rId20.jpg" ContentType="image/jpeg"/>
  <Override PartName="/word/media/rId29.jpg" ContentType="image/jpeg"/>
  <Override PartName="/word/media/rId32.jpg" ContentType="image/jpeg"/>
  <Override PartName="/word/media/rId35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0" w:name="X58d0e1bcf93c29996104d0234429c67dfbd4d98"/>
    <w:p>
      <w:pPr>
        <w:pStyle w:val="Heading3"/>
      </w:pPr>
      <w:r>
        <w:t xml:space="preserve">06.05.2015 состоялось соревнование по настольному теннису</w:t>
      </w:r>
    </w:p>
    <w:p>
      <w:pPr>
        <w:pStyle w:val="FirstParagraph"/>
      </w:pPr>
      <w:r>
        <w:t xml:space="preserve">29.05.2015</w:t>
      </w:r>
    </w:p>
    <w:p>
      <w:pPr>
        <w:pStyle w:val="BodyText"/>
      </w:pPr>
      <w:r>
        <w:t xml:space="preserve">06.05.2015 в ГБУ г. Москвы «Центр досуга и спорта «Маяк» по адресу: Задонский проезд, д.24, корп.2 состоялось соревнование по настольному теннису.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7ed/izobrazhenie-05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4b2/izobrazhenie-053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465/izobrazhenie-054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970/izobrazhenie-055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e78/izobrazhenie-060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ffc/izobrazhenie-061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8">
        <w:r>
          <w:rPr>
            <w:rStyle w:val="Hyperlink"/>
          </w:rPr>
          <w:t xml:space="preserve">http://zyablikovo.mos.ru/organization-of-recreational-social-educational-health-and-sportivnoy-work-with-the-population-by-pl/detail/1898716.html</w:t>
        </w:r>
      </w:hyperlink>
    </w:p>
    <w:p>
      <w:pPr>
        <w:pStyle w:val="BodyText"/>
      </w:pPr>
      <w:hyperlink r:id="rId39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image" Id="rId29" Target="media/rId29.jpg" /><Relationship Type="http://schemas.openxmlformats.org/officeDocument/2006/relationships/image" Id="rId32" Target="media/rId32.jpg" /><Relationship Type="http://schemas.openxmlformats.org/officeDocument/2006/relationships/image" Id="rId35" Target="media/rId35.jpg" /><Relationship Type="http://schemas.openxmlformats.org/officeDocument/2006/relationships/hyperlink" Id="rId39" Target="http://zyablikovo.mos.ru" TargetMode="External" /><Relationship Type="http://schemas.openxmlformats.org/officeDocument/2006/relationships/hyperlink" Id="rId38" Target="http://zyablikovo.mos.ru/organization-of-recreational-social-educational-health-and-sportivnoy-work-with-the-population-by-pl/detail/18987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http://zyablikovo.mos.ru" TargetMode="External" /><Relationship Type="http://schemas.openxmlformats.org/officeDocument/2006/relationships/hyperlink" Id="rId38" Target="http://zyablikovo.mos.ru/organization-of-recreational-social-educational-health-and-sportivnoy-work-with-the-population-by-pl/detail/18987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2023-07-29T21:21:11Z</dcterms:created>
  <dcterms:modified xsi:type="dcterms:W3CDTF">2023-07-29T21:21:11Z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