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c54d511f47555813e7b521e534c11633f1179"/>
    <w:p>
      <w:pPr>
        <w:pStyle w:val="Heading3"/>
      </w:pPr>
      <w:r>
        <w:t xml:space="preserve">I конкурс эссе с предоставлением презентации на тему «Моя гражданская позиция» среди старшеклассников общеобразовательных школ и учащихся колледжей ЮАО г. Москвы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16.04.2015 в управе района Зябликово по адресу: Кустанайская ул., д.3, корп.2 состоялся I конкурс эссе с предоставлением презентации на тему «Моя гражданская позиция» среди старшеклассников общеобразовательных школ и учащихся колледжей ЮАО г.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проведения заочного тура конкурса эссе, было принято 34 заявки, в финал жури отобрано 16 работ молодых участников, из которых призовые места заняли:</w:t>
      </w:r>
    </w:p>
    <w:p>
      <w:pPr>
        <w:pStyle w:val="BodyText"/>
      </w:pPr>
      <w:r>
        <w:t xml:space="preserve">1 место - Справцева Мария (ГБОУ г. Москвы гимназия №1569 «Созвездие»)</w:t>
      </w:r>
    </w:p>
    <w:p>
      <w:pPr>
        <w:pStyle w:val="BodyText"/>
      </w:pPr>
      <w:r>
        <w:t xml:space="preserve">2 место - Короткова Мария (ГБОУ г. Москвы «Школа №534»)</w:t>
      </w:r>
    </w:p>
    <w:p>
      <w:pPr>
        <w:pStyle w:val="BodyText"/>
      </w:pPr>
      <w:r>
        <w:t xml:space="preserve">3 место - Золотарев Николай (колледж «Царицыно»)</w:t>
      </w:r>
    </w:p>
    <w:p>
      <w:pPr>
        <w:pStyle w:val="BodyText"/>
      </w:pPr>
      <w:r>
        <w:t xml:space="preserve">Победителям I конкурса эссе «Моя гражданская позиция» вручены ценные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http://zyablikovo.mos.ru/organization-of-recreational-social-educational-health-and-sportivnoy-work-with-the-population-by-pl/detail/1827244.html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827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827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2025-07-27T15:56:30Z</dcterms:created>
  <dcterms:modified xsi:type="dcterms:W3CDTF">2025-07-27T15:56:30Z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