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30fdfbcf78f24b24bcabb1559b271d7bd159a"/>
    <w:p>
      <w:pPr>
        <w:pStyle w:val="Heading3"/>
      </w:pPr>
      <w:r>
        <w:t xml:space="preserve">Расписание работы катка с искусственным льдом по адресу: Ореховый бульвар, вл.24, корп.2 в зимний период 2022-2023</w:t>
      </w:r>
    </w:p>
    <w:p>
      <w:pPr>
        <w:pStyle w:val="FirstParagraph"/>
      </w:pPr>
      <w:r>
        <w:t xml:space="preserve">07.11.2022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10.00 -11.00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10.00 - 11.00</w:t>
            </w:r>
            <w:r>
              <w:t xml:space="preserve"> </w:t>
            </w:r>
            <w:r>
              <w:t xml:space="preserve">Занятие по программе «Московское долголетие»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10.00 - 13.00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10.00 -11.00</w:t>
            </w:r>
          </w:p>
          <w:p>
            <w:pPr>
              <w:jc w:val="left"/>
            </w:pPr>
            <w:r>
              <w:t xml:space="preserve">Занятие по программе «Московское долголетие»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10.00 - 13.00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10.00 - 13.00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10.00 - 13.00</w:t>
            </w:r>
          </w:p>
          <w:p>
            <w:pPr>
              <w:jc w:val="left"/>
            </w:pPr>
            <w:r>
              <w:t xml:space="preserve">Соревнование по хоккею</w:t>
            </w:r>
          </w:p>
          <w:p>
            <w:pPr>
              <w:jc w:val="left"/>
            </w:pPr>
            <w:r>
              <w:t xml:space="preserve">«Московская дворовая хоккейная лига»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10.00 - 13.00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11.00 - 13.00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11.00 - 13.00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11.00 - 13.00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 (13.00-14.00)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14.00 -18.00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14.00 -18.00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14.00 -18.00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14.00 -18.00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14.00 -18.00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14.00 -19.30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14.00 - 19.30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14.00 – 19.30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18.00-19.30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18.00-19.30</w:t>
            </w:r>
          </w:p>
          <w:p>
            <w:pPr>
              <w:jc w:val="left"/>
            </w:pPr>
            <w:r>
              <w:t xml:space="preserve">Занятие хоккейной школы «Русь»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18.00-19.30</w:t>
            </w:r>
          </w:p>
          <w:p>
            <w:pPr>
              <w:jc w:val="left"/>
            </w:pPr>
            <w:r>
              <w:t xml:space="preserve">Занятие хоккейной школы «Русь»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18.00-19.30</w:t>
            </w:r>
          </w:p>
          <w:p>
            <w:pPr>
              <w:jc w:val="left"/>
            </w:pPr>
            <w:r>
              <w:t xml:space="preserve">Занятие хоккейной школы «Русь»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18.00-19.30</w:t>
            </w:r>
          </w:p>
          <w:p>
            <w:pPr>
              <w:jc w:val="left"/>
            </w:pPr>
            <w:r>
              <w:t xml:space="preserve">Занятие хоккейной школы «Русь»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 (19.30-20.00)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20.00-22.00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20.00-22.00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20.00 – 22.00</w:t>
            </w:r>
          </w:p>
          <w:p>
            <w:pPr>
              <w:jc w:val="left"/>
            </w:pPr>
            <w:r>
              <w:t xml:space="preserve">Соревнование по хоккею</w:t>
            </w:r>
          </w:p>
          <w:p>
            <w:pPr>
              <w:jc w:val="left"/>
            </w:pPr>
            <w:r>
              <w:t xml:space="preserve">«Московская дворовая хоккейная лига»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20.00 – 22.00</w:t>
            </w:r>
          </w:p>
          <w:p>
            <w:pPr>
              <w:jc w:val="left"/>
            </w:pPr>
            <w:r>
              <w:t xml:space="preserve">Соревнование по хоккею</w:t>
            </w:r>
          </w:p>
          <w:p>
            <w:pPr>
              <w:jc w:val="left"/>
            </w:pPr>
            <w:r>
              <w:t xml:space="preserve">«Московская дворовая хоккейная лига»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20.00 – 22.00</w:t>
            </w:r>
          </w:p>
          <w:p>
            <w:pPr>
              <w:jc w:val="left"/>
            </w:pPr>
            <w:r>
              <w:t xml:space="preserve">Соревнование по хоккею</w:t>
            </w:r>
          </w:p>
          <w:p>
            <w:pPr>
              <w:jc w:val="left"/>
            </w:pPr>
            <w:r>
              <w:t xml:space="preserve">«Московская дворовая хоккейная лига»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18.30 - 22.00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20.00 - 22.00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20.00 - 22.00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Турниры, мероприятия (районные, окружные, городские) проводятся в соответствии с утвержденным квартальным планом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Расписание составлено с учетом возможной корректировки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http://zyablikovo.mos.ru/organization-of-recreational-social-educational-health-and-sportivnoy-work-with-the-population-by-pl/detail/11191842.html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191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191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2025-07-08T17:29:07Z</dcterms:created>
  <dcterms:modified xsi:type="dcterms:W3CDTF">2025-07-08T17:29:07Z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