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fd55dbe40d87912127da68975510fd0517e8d"/>
    <w:p>
      <w:pPr>
        <w:pStyle w:val="Heading3"/>
      </w:pPr>
      <w:r>
        <w:t xml:space="preserve">Памятка по профилактике травматизма несовершеннолетних на детских игровых площадках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http://zyablikovo.mos.ru/housing-and-communal-services/news/detail/9652560.html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9652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9652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2024-04-15T09:46:36Z</dcterms:created>
  <dcterms:modified xsi:type="dcterms:W3CDTF">2024-04-15T09:46:36Z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