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fef05b68ec8e3789e2062d70da7c6ca7812131"/>
    <w:p>
      <w:pPr>
        <w:pStyle w:val="Heading3"/>
      </w:pPr>
      <w:r>
        <w:t xml:space="preserve">ПЛАН основных мероприятий, проводимых управой района Зябликово города Москвы с 17 апреля по 23 апреля 2023 года</w:t>
      </w:r>
    </w:p>
    <w:p>
      <w:pPr>
        <w:pStyle w:val="FirstParagraph"/>
      </w:pPr>
      <w:r>
        <w:t xml:space="preserve">14.04.2023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17 апреля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9.00-11.00</w:t>
            </w:r>
          </w:p>
        </w:tc>
        <w:tc>
          <w:tcPr/>
          <w:p>
            <w:pPr>
              <w:jc w:val="left"/>
            </w:pPr>
            <w:r>
              <w:t xml:space="preserve">Кустанайская ул., д.3, корп.2</w:t>
            </w:r>
          </w:p>
        </w:tc>
        <w:tc>
          <w:tcPr/>
          <w:p>
            <w:pPr>
              <w:jc w:val="left"/>
            </w:pPr>
            <w:r>
              <w:t xml:space="preserve">Прием населения по вопросам экономики и потребительского рынка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t xml:space="preserve">12.00-21.00</w:t>
            </w:r>
            <w:r>
              <w:t xml:space="preserve"> </w:t>
            </w:r>
          </w:p>
        </w:tc>
        <w:tc>
          <w:tcPr/>
          <w:p>
            <w:pPr>
              <w:jc w:val="left"/>
            </w:pPr>
            <w:r>
              <w:t xml:space="preserve">Задонский проезд, д.24, корп.3</w:t>
            </w:r>
          </w:p>
          <w:p>
            <w:pPr>
              <w:jc w:val="left"/>
            </w:pPr>
            <w:r>
              <w:t xml:space="preserve">ГБУК г. Москвы «ЦБС ЮАО»</w:t>
            </w:r>
            <w:r>
              <w:br/>
            </w:r>
            <w:r>
              <w:t xml:space="preserve">Детская библиотека №153</w:t>
            </w:r>
          </w:p>
        </w:tc>
        <w:tc>
          <w:tcPr/>
          <w:p>
            <w:pPr>
              <w:jc w:val="left"/>
            </w:pPr>
            <w:r>
              <w:t xml:space="preserve">Книжно-иллюстративнная выставка в рамках празднования Дня космонавтики</w:t>
            </w:r>
            <w:r>
              <w:br/>
            </w:r>
            <w:r>
              <w:t xml:space="preserve">"Через книги - к звездам"</w:t>
            </w:r>
          </w:p>
        </w:tc>
        <w:tc>
          <w:tcPr/>
          <w:p>
            <w:pPr>
              <w:jc w:val="left"/>
            </w:pPr>
            <w:r>
              <w:t xml:space="preserve">Заведующий библиотекой Котельникова М.К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14.00-16.00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Кустанайская ул., д.3, корп.2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Прием населения и организаций главой управы района Зябликово города Москвы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Князев К.И.</w:t>
            </w:r>
          </w:p>
        </w:tc>
      </w:tr>
      <w:tr>
        <w:tc>
          <w:tcPr/>
          <w:p>
            <w:pPr>
              <w:jc w:val="left"/>
            </w:pPr>
            <w:r>
              <w:t xml:space="preserve">15.00-17.00</w:t>
            </w:r>
          </w:p>
        </w:tc>
        <w:tc>
          <w:tcPr/>
          <w:p>
            <w:pPr>
              <w:jc w:val="left"/>
            </w:pPr>
            <w:r>
              <w:t xml:space="preserve">Кустанайская ул., д.3, корп. 2</w:t>
            </w:r>
          </w:p>
        </w:tc>
        <w:tc>
          <w:tcPr/>
          <w:p>
            <w:pPr>
              <w:jc w:val="left"/>
            </w:pPr>
            <w:r>
              <w:t xml:space="preserve">Прием населения по вопросам ЖКХ и Б</w:t>
            </w:r>
            <w:r>
              <w:t xml:space="preserve"> 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Мусы Джалиля ул., д.26, корп.1</w:t>
            </w:r>
          </w:p>
          <w:p>
            <w:pPr>
              <w:jc w:val="left"/>
            </w:pPr>
            <w:r>
              <w:t xml:space="preserve">детская площадка</w:t>
            </w:r>
          </w:p>
        </w:tc>
        <w:tc>
          <w:tcPr/>
          <w:p>
            <w:pPr>
              <w:jc w:val="left"/>
            </w:pPr>
            <w:r>
              <w:t xml:space="preserve">Анимационная программа</w:t>
            </w:r>
            <w:r>
              <w:t xml:space="preserve"> </w:t>
            </w:r>
          </w:p>
          <w:p>
            <w:pPr>
              <w:jc w:val="left"/>
            </w:pPr>
            <w:r>
              <w:t xml:space="preserve">«Мы против наркотиков!»</w:t>
            </w:r>
          </w:p>
        </w:tc>
        <w:tc>
          <w:tcPr/>
          <w:p>
            <w:pPr>
              <w:jc w:val="left"/>
            </w:pPr>
            <w:r>
              <w:t xml:space="preserve">Сотрудник ГБУ ДСЦ</w:t>
            </w:r>
            <w:r>
              <w:t xml:space="preserve"> </w:t>
            </w:r>
          </w:p>
          <w:p>
            <w:pPr>
              <w:jc w:val="left"/>
            </w:pPr>
            <w:r>
              <w:t xml:space="preserve"> </w:t>
            </w:r>
            <w:r>
              <w:t xml:space="preserve">«Мир молодых» Элмерова К. Р..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18 апреля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Кустанайская ул., д.3, корп.2</w:t>
            </w:r>
          </w:p>
        </w:tc>
        <w:tc>
          <w:tcPr/>
          <w:p>
            <w:pPr>
              <w:jc w:val="left"/>
            </w:pPr>
            <w:r>
              <w:t xml:space="preserve">Совещание специалистов отдела по вопросам торговли и услуг</w:t>
            </w:r>
          </w:p>
        </w:tc>
        <w:tc>
          <w:tcPr/>
          <w:p>
            <w:pPr>
              <w:jc w:val="left"/>
            </w:pPr>
            <w:r>
              <w:t xml:space="preserve">Полеев А.О.</w:t>
            </w:r>
          </w:p>
        </w:tc>
      </w:tr>
      <w:tr>
        <w:tc>
          <w:tcPr/>
          <w:p>
            <w:pPr>
              <w:jc w:val="left"/>
            </w:pPr>
            <w:r>
              <w:t xml:space="preserve">12.00-21.00</w:t>
            </w:r>
            <w:r>
              <w:t xml:space="preserve"> </w:t>
            </w:r>
          </w:p>
        </w:tc>
        <w:tc>
          <w:tcPr/>
          <w:p>
            <w:pPr>
              <w:jc w:val="left"/>
            </w:pPr>
            <w:r>
              <w:t xml:space="preserve">Задонский проезд, д.24, корп.3</w:t>
            </w:r>
          </w:p>
          <w:p>
            <w:pPr>
              <w:jc w:val="left"/>
            </w:pPr>
            <w:r>
              <w:t xml:space="preserve">ГБУК г. Москвы «ЦБС ЮАО»</w:t>
            </w:r>
            <w:r>
              <w:br/>
            </w:r>
            <w:r>
              <w:t xml:space="preserve">Детская библиотека №153</w:t>
            </w:r>
          </w:p>
        </w:tc>
        <w:tc>
          <w:tcPr/>
          <w:p>
            <w:pPr>
              <w:jc w:val="left"/>
            </w:pPr>
            <w:r>
              <w:t xml:space="preserve">Книжно-иллюстративная выставка, посвящена 200-летию со дня рождения Александра Николаевича Островского. "Великий мастер русской драмы"</w:t>
            </w:r>
          </w:p>
        </w:tc>
        <w:tc>
          <w:tcPr/>
          <w:p>
            <w:pPr>
              <w:jc w:val="left"/>
            </w:pPr>
            <w:r>
              <w:t xml:space="preserve">Заведующий библиотекой Котельникова М.К</w:t>
            </w:r>
          </w:p>
        </w:tc>
      </w:tr>
      <w:tr>
        <w:tc>
          <w:tcPr/>
          <w:p>
            <w:pPr>
              <w:jc w:val="left"/>
            </w:pPr>
            <w:r>
              <w:t xml:space="preserve">13.00-17.00</w:t>
            </w:r>
          </w:p>
        </w:tc>
        <w:tc>
          <w:tcPr/>
          <w:p>
            <w:pPr>
              <w:jc w:val="left"/>
            </w:pPr>
            <w:r>
              <w:t xml:space="preserve">Кустанайская ул., д.3, корп.2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 отдела по взаимодействию с населением</w:t>
            </w:r>
          </w:p>
        </w:tc>
        <w:tc>
          <w:tcPr/>
          <w:p>
            <w:pPr>
              <w:jc w:val="left"/>
            </w:pPr>
            <w:r>
              <w:t xml:space="preserve">Трушина Н.С.</w:t>
            </w:r>
          </w:p>
          <w:p>
            <w:pPr>
              <w:jc w:val="left"/>
            </w:pPr>
            <w:r>
              <w:t xml:space="preserve">Андреева Е.И. Цветкова О.С.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19 апреля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15.00-17.00</w:t>
            </w:r>
          </w:p>
        </w:tc>
        <w:tc>
          <w:tcPr/>
          <w:p>
            <w:pPr>
              <w:jc w:val="left"/>
            </w:pPr>
            <w:r>
              <w:t xml:space="preserve">Кустанайская ул., д.3, корп.2</w:t>
            </w:r>
          </w:p>
        </w:tc>
        <w:tc>
          <w:tcPr/>
          <w:p>
            <w:pPr>
              <w:jc w:val="left"/>
            </w:pPr>
            <w:r>
              <w:t xml:space="preserve">Прием населения и организаций заместителем главы управы по работе с населением</w:t>
            </w:r>
          </w:p>
        </w:tc>
        <w:tc>
          <w:tcPr/>
          <w:p>
            <w:pPr>
              <w:jc w:val="left"/>
            </w:pPr>
            <w:r>
              <w:t xml:space="preserve">Шевчук В.А.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20 апреля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15.00-17.00</w:t>
            </w:r>
          </w:p>
        </w:tc>
        <w:tc>
          <w:tcPr/>
          <w:p>
            <w:pPr>
              <w:jc w:val="left"/>
            </w:pPr>
            <w:r>
              <w:t xml:space="preserve">Кустанайская ул., д.3, корп.2</w:t>
            </w:r>
          </w:p>
        </w:tc>
        <w:tc>
          <w:tcPr/>
          <w:p>
            <w:pPr>
              <w:jc w:val="left"/>
            </w:pPr>
            <w:r>
              <w:t xml:space="preserve">Заседание</w:t>
            </w:r>
          </w:p>
          <w:p>
            <w:pPr>
              <w:jc w:val="left"/>
            </w:pPr>
            <w:r>
              <w:t xml:space="preserve">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ул. Мусы Джалиля, д.47/33</w:t>
            </w:r>
          </w:p>
          <w:p>
            <w:pPr>
              <w:jc w:val="left"/>
            </w:pPr>
            <w:r>
              <w:t xml:space="preserve">спортивная площадка</w:t>
            </w:r>
          </w:p>
        </w:tc>
        <w:tc>
          <w:tcPr/>
          <w:p>
            <w:pPr>
              <w:jc w:val="left"/>
            </w:pPr>
            <w:r>
              <w:t xml:space="preserve">Спортивные эстафеты с участием активных жителей района</w:t>
            </w:r>
          </w:p>
        </w:tc>
        <w:tc>
          <w:tcPr/>
          <w:p>
            <w:pPr>
              <w:jc w:val="left"/>
            </w:pPr>
            <w:r>
              <w:t xml:space="preserve">Руководитель структурного подразделения</w:t>
            </w:r>
            <w:r>
              <w:br/>
            </w:r>
            <w:r>
              <w:t xml:space="preserve">Кашин И.С.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Кустанайская ул., д.3, корп.2</w:t>
            </w:r>
          </w:p>
        </w:tc>
        <w:tc>
          <w:tcPr/>
          <w:p>
            <w:pPr>
              <w:jc w:val="left"/>
            </w:pPr>
            <w:r>
              <w:t xml:space="preserve">Заседаний рабочей группы по координации совместной</w:t>
            </w:r>
          </w:p>
          <w:p>
            <w:pPr>
              <w:jc w:val="left"/>
            </w:pPr>
            <w:r>
              <w:t xml:space="preserve">деятельности призывной кампании 2023 года</w:t>
            </w:r>
          </w:p>
        </w:tc>
        <w:tc>
          <w:tcPr/>
          <w:p>
            <w:pPr>
              <w:jc w:val="left"/>
            </w:pPr>
            <w:r>
              <w:t xml:space="preserve">Заместитель главы управы по работе с населением</w:t>
            </w:r>
            <w:r>
              <w:t xml:space="preserve"> </w:t>
            </w:r>
          </w:p>
          <w:p>
            <w:pPr>
              <w:jc w:val="left"/>
            </w:pPr>
            <w:r>
              <w:t xml:space="preserve">Шевчук В.А.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21 апреля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8.30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Совещание специалистов организационного отдела и отдела по взаимодействию с населением</w:t>
            </w:r>
          </w:p>
          <w:p>
            <w:pPr>
              <w:jc w:val="left"/>
            </w:pPr>
            <w:r>
              <w:t xml:space="preserve">с начальником отдела</w:t>
            </w:r>
          </w:p>
        </w:tc>
        <w:tc>
          <w:tcPr/>
          <w:p>
            <w:pPr>
              <w:jc w:val="left"/>
            </w:pPr>
            <w:r>
              <w:t xml:space="preserve">Носовкина А.Н.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В течение недели</w:t>
            </w:r>
          </w:p>
        </w:tc>
      </w:tr>
      <w:tr>
        <w:tc>
          <w:tcPr/>
          <w:p>
            <w:pPr>
              <w:jc w:val="left"/>
            </w:pPr>
            <w:r>
              <w:t xml:space="preserve"> </w:t>
            </w:r>
            <w:r>
              <w:t xml:space="preserve">17.04.2023- 19.05.2023</w:t>
            </w:r>
          </w:p>
          <w:p>
            <w:pPr>
              <w:jc w:val="left"/>
            </w:pPr>
            <w:r>
              <w:t xml:space="preserve"> </w:t>
            </w:r>
            <w:r>
              <w:t xml:space="preserve">09.00-16.00</w:t>
            </w:r>
          </w:p>
        </w:tc>
        <w:tc>
          <w:tcPr/>
          <w:p>
            <w:pPr>
              <w:jc w:val="left"/>
            </w:pPr>
            <w:r>
              <w:t xml:space="preserve">Кустанайская ул., д.3, корп.2</w:t>
            </w:r>
          </w:p>
        </w:tc>
        <w:tc>
          <w:tcPr/>
          <w:p>
            <w:pPr>
              <w:jc w:val="left"/>
            </w:pPr>
            <w:r>
              <w:t xml:space="preserve">Конкурс рисунков для детей школьного возраста</w:t>
            </w:r>
          </w:p>
          <w:p>
            <w:pPr>
              <w:jc w:val="left"/>
            </w:pPr>
            <w:r>
              <w:t xml:space="preserve">«Зябликово глазами детей»</w:t>
            </w:r>
          </w:p>
        </w:tc>
        <w:tc>
          <w:tcPr/>
          <w:p>
            <w:pPr>
              <w:jc w:val="left"/>
            </w:pPr>
            <w:r>
              <w:t xml:space="preserve">Заместитель главы управы Шевчук В.А.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по вопросу уборки территории и эксплуатации жилого фонда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района, контроль за устранением выявленных нарушений</w:t>
            </w:r>
          </w:p>
        </w:tc>
        <w:tc>
          <w:tcPr/>
          <w:p>
            <w:pPr>
              <w:jc w:val="left"/>
            </w:pPr>
            <w:r>
              <w:t xml:space="preserve">Князев К.И.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устранением нарушений в сфере имущественно-земельных отношений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Мониторинг предприятий потребительского рынка на наличие товаров первой необходимости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Работа с подрядными организациями по открытию и закрытию ордеров на производство земельных работ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освобождением трасс и охранных зон инженерных коммуникаций на территории района от самовольно установленных сооружений и МТ</w:t>
            </w:r>
          </w:p>
        </w:tc>
        <w:tc>
          <w:tcPr/>
          <w:p>
            <w:pPr>
              <w:jc w:val="left"/>
            </w:pPr>
            <w:r>
              <w:t xml:space="preserve">Новиков А.Ю.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санитарным состоянием территории объектов социальной сферы</w:t>
            </w:r>
          </w:p>
        </w:tc>
        <w:tc>
          <w:tcPr/>
          <w:p>
            <w:pPr>
              <w:jc w:val="left"/>
            </w:pPr>
            <w:r>
              <w:t xml:space="preserve">Шевчук В.А.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Подготовка распорядительных документов, ответов на обращения граждан и организаций специалистами структурных подразделений</w:t>
            </w:r>
          </w:p>
        </w:tc>
        <w:tc>
          <w:tcPr/>
          <w:p>
            <w:pPr>
              <w:jc w:val="left"/>
            </w:pPr>
            <w:r>
              <w:t xml:space="preserve">Сотрудники управы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Проверка объектов спортивной инфраструктуры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Организация работы по проведению ремонтных работ в квартирах инвалидов и подопечных детей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Взаимодействие с общественными организациями района по различным вопросам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Взаимодействие с общественными советниками района по различным вопросам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Проведение работы, связанной с организацией призыва на военную службу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http://zyablikovo.mos.ru/events/detail/11530146.html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events/detail/115301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events/detail/115301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2024-05-23T14:21:40Z</dcterms:created>
  <dcterms:modified xsi:type="dcterms:W3CDTF">2024-05-23T14:21:40Z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