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6e344574f18060370073b1aff0a8a9f05ccf"/>
    <w:p>
      <w:pPr>
        <w:pStyle w:val="Heading3"/>
      </w:pPr>
      <w:r>
        <w:t xml:space="preserve">ПЛАН основных мероприятий, проводимых управой района Зябликово города Москвы с 12 декабря по 18 декабря 2022 года</w:t>
      </w:r>
    </w:p>
    <w:p>
      <w:pPr>
        <w:pStyle w:val="FirstParagraph"/>
      </w:pPr>
      <w:r>
        <w:t xml:space="preserve">06.12.2022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экономики и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 и организаций главой управы района Зябликово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 и Б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Старова О.В.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Цветкова О.С.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</w:t>
            </w:r>
          </w:p>
          <w:p>
            <w:pPr>
              <w:jc w:val="left"/>
            </w:pPr>
            <w:r>
              <w:t xml:space="preserve">Ореховый проезд, д.41А</w:t>
            </w:r>
          </w:p>
        </w:tc>
        <w:tc>
          <w:tcPr/>
          <w:p>
            <w:pPr>
              <w:jc w:val="left"/>
            </w:pPr>
            <w:r>
              <w:t xml:space="preserve">«Весёлые эстафеты»</w:t>
            </w:r>
          </w:p>
          <w:p>
            <w:pPr>
              <w:jc w:val="left"/>
            </w:pPr>
            <w:r>
              <w:t xml:space="preserve">в рамках встречи Нового 2023 года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г.Москвы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к.2А</w:t>
            </w:r>
          </w:p>
        </w:tc>
        <w:tc>
          <w:tcPr/>
          <w:p>
            <w:pPr>
              <w:jc w:val="left"/>
            </w:pPr>
            <w:r>
              <w:t xml:space="preserve">Цикл бесед</w:t>
            </w:r>
            <w:r>
              <w:rPr>
                <w:bCs/>
                <w:b/>
              </w:rPr>
              <w:t xml:space="preserve">.</w:t>
            </w:r>
            <w:r>
              <w:t xml:space="preserve"> </w:t>
            </w:r>
            <w:r>
              <w:t xml:space="preserve">Шоу Китчен</w:t>
            </w:r>
          </w:p>
          <w:p>
            <w:pPr>
              <w:jc w:val="left"/>
            </w:pPr>
            <w:r>
              <w:t xml:space="preserve">«Чай с церемониями и без..»</w:t>
            </w:r>
          </w:p>
        </w:tc>
        <w:tc>
          <w:tcPr/>
          <w:p>
            <w:pPr>
              <w:jc w:val="left"/>
            </w:pPr>
            <w:r>
              <w:t xml:space="preserve">зав. библиотекой Кандрикова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</w:t>
            </w:r>
          </w:p>
          <w:p>
            <w:pPr>
              <w:jc w:val="left"/>
            </w:pPr>
            <w:r>
              <w:t xml:space="preserve">с начальником отдела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Старова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ул.Мусы Джалиля, д.4, к.1, далее территория района</w:t>
            </w:r>
          </w:p>
        </w:tc>
        <w:tc>
          <w:tcPr/>
          <w:p>
            <w:pPr>
              <w:jc w:val="left"/>
            </w:pPr>
            <w:r>
              <w:t xml:space="preserve">Мероприятие по северной ходьбе «Встречаем Новый год»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г.Москвы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ул.Кустанайская,</w:t>
            </w:r>
          </w:p>
          <w:p>
            <w:pPr>
              <w:jc w:val="left"/>
            </w:pPr>
            <w:r>
              <w:t xml:space="preserve">д.3, корп.2</w:t>
            </w:r>
          </w:p>
        </w:tc>
        <w:tc>
          <w:tcPr/>
          <w:p>
            <w:pPr>
              <w:jc w:val="left"/>
            </w:pPr>
            <w:r>
              <w:t xml:space="preserve">Награждение победителей детского районного конкурса на лучшую</w:t>
            </w:r>
          </w:p>
          <w:p>
            <w:pPr>
              <w:jc w:val="left"/>
            </w:pPr>
            <w:r>
              <w:t xml:space="preserve">новогоднюю ёлочную игрушку</w:t>
            </w:r>
          </w:p>
          <w:p>
            <w:pPr>
              <w:jc w:val="left"/>
            </w:pPr>
            <w:r>
              <w:t xml:space="preserve">«Наряд для ёлки»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12.12.2022-16.12.2022</w:t>
            </w:r>
          </w:p>
          <w:p>
            <w:pPr>
              <w:jc w:val="left"/>
            </w:pPr>
            <w:r>
              <w:t xml:space="preserve">12.00-17.00</w:t>
            </w:r>
          </w:p>
        </w:tc>
        <w:tc>
          <w:tcPr/>
          <w:p>
            <w:pPr>
              <w:jc w:val="left"/>
            </w:pPr>
            <w:r>
              <w:t xml:space="preserve">ГБУ ДСЦ г. Москвы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ул.Мусы Джалиля, д.4, к.1,</w:t>
            </w:r>
          </w:p>
          <w:p>
            <w:pPr>
              <w:jc w:val="left"/>
            </w:pPr>
            <w:r>
              <w:t xml:space="preserve">Задонский проезд, д.24, к.2A</w:t>
            </w:r>
          </w:p>
          <w:p>
            <w:pPr>
              <w:jc w:val="left"/>
            </w:pPr>
            <w:r>
              <w:t xml:space="preserve">ул.Шипиловская, д.62/1</w:t>
            </w:r>
          </w:p>
        </w:tc>
        <w:tc>
          <w:tcPr/>
          <w:p>
            <w:pPr>
              <w:jc w:val="left"/>
            </w:pPr>
            <w:r>
              <w:t xml:space="preserve">Выставка работ</w:t>
            </w:r>
          </w:p>
          <w:p>
            <w:pPr>
              <w:jc w:val="left"/>
            </w:pPr>
            <w:r>
              <w:t xml:space="preserve">ИЗО-студий «Зимнее настроение»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г.Москвы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12.12.2022-17.12.2022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 ул.Мусы Джалиля, д.34, к.4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Международному дню инвалидов</w:t>
            </w:r>
          </w:p>
          <w:p>
            <w:pPr>
              <w:jc w:val="left"/>
            </w:pPr>
            <w:r>
              <w:t xml:space="preserve">«Отворяя двери надежды»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12.12.2022-15.12.2022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к.2А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выставка, посвященная Дню воинской славы «Сережка с Малой Бронной и Витька с Моховой…» (5 декабря – День начала контрнаступления советских войск под Москвой)</w:t>
            </w:r>
          </w:p>
        </w:tc>
        <w:tc>
          <w:tcPr/>
          <w:p>
            <w:pPr>
              <w:jc w:val="left"/>
            </w:pPr>
            <w:r>
              <w:t xml:space="preserve">зав. Библиотекой Кандрикова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12.12.2022-17.12.2022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 ул.Мусы Джалиля, д.34, к.4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героев Отечества в рамках литературно-патриотического уголка им. Мусы Джалиля.</w:t>
            </w:r>
          </w:p>
          <w:p>
            <w:pPr>
              <w:jc w:val="left"/>
            </w:pPr>
            <w:r>
              <w:t xml:space="preserve">«За доблесть и мужество – первые звезды»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15.12.2022-17.12.2022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к.3</w:t>
            </w:r>
          </w:p>
        </w:tc>
        <w:tc>
          <w:tcPr/>
          <w:p>
            <w:pPr>
              <w:jc w:val="left"/>
            </w:pPr>
            <w:r>
              <w:t xml:space="preserve">Выставка-инсталляция</w:t>
            </w:r>
            <w:r>
              <w:br/>
            </w:r>
            <w:r>
              <w:rPr>
                <w:bCs/>
                <w:b/>
              </w:rPr>
              <w:t xml:space="preserve">"</w:t>
            </w:r>
            <w:r>
              <w:t xml:space="preserve">Новогодний книжный карнавал"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  <w:r>
              <w:br/>
            </w:r>
            <w:r>
              <w:t xml:space="preserve">Кузнецова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Мониторинг предприятий потребительского рынка на наличие товаров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инвалидов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http://zyablikovo.mos.ru/events/detail/11273598.html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273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273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2025-05-13T11:33:10Z</dcterms:created>
  <dcterms:modified xsi:type="dcterms:W3CDTF">2025-05-13T11:33:10Z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