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89a18f31e0d455872d209d164d5f4f293ac73"/>
    <w:p>
      <w:pPr>
        <w:pStyle w:val="Heading3"/>
      </w:pPr>
      <w:r>
        <w:t xml:space="preserve">ПЛАН основных мероприятий, проводимых управой района Зябликово города Москвы с 2 августа по 8 августа 2021 года</w:t>
      </w:r>
    </w:p>
    <w:p>
      <w:pPr>
        <w:pStyle w:val="FirstParagraph"/>
      </w:pPr>
      <w:r>
        <w:t xml:space="preserve">27.07.2021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 августа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 августа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13.00-17.00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  <w:p>
            <w:pPr>
              <w:jc w:val="left"/>
            </w:pPr>
            <w:r>
              <w:t xml:space="preserve">Тренцова Е.А.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 августа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 августа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9.00-11.00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Прием населения специалистами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Овчинникова Е.Н.</w:t>
            </w:r>
          </w:p>
          <w:p>
            <w:pPr>
              <w:jc w:val="left"/>
            </w:pPr>
            <w:r>
              <w:t xml:space="preserve">Антоненко В.И.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 августа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08.30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отдела по взаимодействию с населением с начальником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Носовкина А.Н.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Кустанайская, д.3, к.2</w:t>
            </w:r>
          </w:p>
        </w:tc>
        <w:tc>
          <w:tcPr/>
          <w:p>
            <w:pPr>
              <w:jc w:val="left"/>
            </w:pPr>
            <w:r>
              <w:t xml:space="preserve">Совещание специалистов организационного отдела с начальником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Шевчук В.А.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 15 (детская площадка)</w:t>
            </w:r>
          </w:p>
        </w:tc>
        <w:tc>
          <w:tcPr/>
          <w:p>
            <w:pPr>
              <w:jc w:val="left"/>
            </w:pPr>
            <w:r>
              <w:t xml:space="preserve">Праздник двора «Давайте дружить»</w:t>
            </w:r>
          </w:p>
        </w:tc>
        <w:tc>
          <w:tcPr/>
          <w:p>
            <w:pPr>
              <w:jc w:val="left"/>
            </w:pPr>
            <w:r>
              <w:t xml:space="preserve">специалист</w:t>
            </w:r>
          </w:p>
          <w:p>
            <w:pPr>
              <w:jc w:val="left"/>
            </w:pPr>
            <w:r>
              <w:t xml:space="preserve">ГБУ г. Москвы "Маяк"</w:t>
            </w:r>
          </w:p>
          <w:p>
            <w:pPr>
              <w:jc w:val="left"/>
            </w:pPr>
            <w:r>
              <w:t xml:space="preserve">Кондауров А.И.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 августа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 августа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вопросу уборки территории и эксплуатации жилого фонда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территории района, контроль за устранением выявленных нарушений</w:t>
            </w:r>
          </w:p>
        </w:tc>
        <w:tc>
          <w:tcPr/>
          <w:p>
            <w:pPr>
              <w:jc w:val="left"/>
            </w:pPr>
            <w:r>
              <w:t xml:space="preserve">Князев К.И.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устранением нарушений в сфере имущественно-земельных отношений</w:t>
            </w:r>
          </w:p>
        </w:tc>
        <w:tc>
          <w:tcPr/>
          <w:p>
            <w:pPr>
              <w:jc w:val="left"/>
            </w:pPr>
            <w:r>
              <w:t xml:space="preserve">Полеев А.О.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Работа с подрядными организациями по открытию и закрытию ордеров на производство земельных работ</w:t>
            </w:r>
          </w:p>
        </w:tc>
        <w:tc>
          <w:tcPr/>
          <w:p>
            <w:pPr>
              <w:jc w:val="left"/>
            </w:pPr>
            <w:r>
              <w:t xml:space="preserve">Соколова О.В.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освобождением трасс и охранных зон инженерных коммуникаций на территории района от самовольно установленных сооружений и МТ</w:t>
            </w:r>
          </w:p>
        </w:tc>
        <w:tc>
          <w:tcPr/>
          <w:p>
            <w:pPr>
              <w:jc w:val="left"/>
            </w:pPr>
            <w:r>
              <w:t xml:space="preserve">Новиков А.Ю.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Стерликова Н.В.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</w:t>
            </w:r>
          </w:p>
        </w:tc>
        <w:tc>
          <w:tcPr/>
          <w:p>
            <w:pPr>
              <w:jc w:val="left"/>
            </w:pPr>
            <w:r>
              <w:t xml:space="preserve">Сотрудники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объектов спортивной инфраструктуры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проведению ремонтных работ в квартирах ветеранов ВОВ и подопечных детей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 по различным вопросам</w:t>
            </w:r>
          </w:p>
        </w:tc>
        <w:tc>
          <w:tcPr/>
          <w:p>
            <w:pPr>
              <w:jc w:val="left"/>
            </w:pPr>
            <w:r>
              <w:t xml:space="preserve">Специалисты отдела по взаимодействию с населением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http://zyablikovo.mos.ru/events/detail/10134901.html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134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events/detail/10134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2025-05-14T07:08:05Z</dcterms:created>
  <dcterms:modified xsi:type="dcterms:W3CDTF">2025-05-14T07:08:05Z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