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a212b07dbc1174fa0056a27e159802744ac5b84"/>
    <w:p>
      <w:pPr>
        <w:pStyle w:val="Heading3"/>
      </w:pPr>
      <w:r>
        <w:t xml:space="preserve">Совещание с постоянными членами Совета Безопасности</w:t>
      </w:r>
    </w:p>
    <w:p>
      <w:pPr>
        <w:pStyle w:val="FirstParagraph"/>
      </w:pPr>
      <w:r>
        <w:t xml:space="preserve">03.12.2019</w:t>
      </w:r>
    </w:p>
    <w:p>
      <w:pPr>
        <w:pStyle w:val="BodyText"/>
      </w:pPr>
      <w:r>
        <w:t xml:space="preserve">Затрагивались различные международные вопросы. Состоялся обмен мнениями по ситуации на юго-востоке Украины в контексте подготовки к запланированному на 9 декабря саммиту в «нормандском формате».</w:t>
      </w:r>
    </w:p>
    <w:p>
      <w:pPr>
        <w:pStyle w:val="BodyText"/>
      </w:pPr>
      <w:r>
        <w:t xml:space="preserve">Состоялся разговор по текущим вопросам социально-экономического развития страны.</w:t>
      </w:r>
    </w:p>
    <w:p>
      <w:pPr>
        <w:pStyle w:val="BodyText"/>
      </w:pPr>
      <w:r>
        <w:t xml:space="preserve">В совещании приняли участие Председатель Государственной Думы</w:t>
      </w:r>
      <w:r>
        <w:t xml:space="preserve"> </w:t>
      </w:r>
      <w:hyperlink r:id="rId20">
        <w:r>
          <w:rPr>
            <w:rStyle w:val="Hyperlink"/>
          </w:rPr>
          <w:t xml:space="preserve">Вячеслав Володин</w:t>
        </w:r>
      </w:hyperlink>
      <w:r>
        <w:t xml:space="preserve">, Руководитель Администрации Президента</w:t>
      </w:r>
      <w:r>
        <w:t xml:space="preserve"> </w:t>
      </w:r>
      <w:hyperlink r:id="rId21">
        <w:r>
          <w:rPr>
            <w:rStyle w:val="Hyperlink"/>
          </w:rPr>
          <w:t xml:space="preserve">Антон Вайно</w:t>
        </w:r>
      </w:hyperlink>
      <w:r>
        <w:t xml:space="preserve">, Секретарь Совета Безопасности</w:t>
      </w:r>
      <w:r>
        <w:t xml:space="preserve"> </w:t>
      </w:r>
      <w:hyperlink r:id="rId22">
        <w:r>
          <w:rPr>
            <w:rStyle w:val="Hyperlink"/>
          </w:rPr>
          <w:t xml:space="preserve">Николай Патрушев</w:t>
        </w:r>
      </w:hyperlink>
      <w:r>
        <w:t xml:space="preserve">, Министр обороны</w:t>
      </w:r>
      <w:r>
        <w:t xml:space="preserve"> </w:t>
      </w:r>
      <w:hyperlink r:id="rId23">
        <w:r>
          <w:rPr>
            <w:rStyle w:val="Hyperlink"/>
          </w:rPr>
          <w:t xml:space="preserve">Сергей Шойгу</w:t>
        </w:r>
      </w:hyperlink>
      <w:r>
        <w:t xml:space="preserve">, директор Федеральной службы безопасности</w:t>
      </w:r>
      <w:r>
        <w:t xml:space="preserve"> </w:t>
      </w:r>
      <w:hyperlink r:id="rId24">
        <w:r>
          <w:rPr>
            <w:rStyle w:val="Hyperlink"/>
          </w:rPr>
          <w:t xml:space="preserve">Александр Бортников</w:t>
        </w:r>
      </w:hyperlink>
      <w:r>
        <w:t xml:space="preserve">, директор Службы внешней разведки</w:t>
      </w:r>
      <w:r>
        <w:t xml:space="preserve"> </w:t>
      </w:r>
      <w:hyperlink r:id="rId25">
        <w:r>
          <w:rPr>
            <w:rStyle w:val="Hyperlink"/>
          </w:rPr>
          <w:t xml:space="preserve">Сергей Нарышкин</w:t>
        </w:r>
      </w:hyperlink>
      <w:r>
        <w:t xml:space="preserve">.</w:t>
      </w:r>
    </w:p>
    <w:p>
      <w:pPr>
        <w:pStyle w:val="BodyText"/>
      </w:pPr>
      <w:hyperlink r:id="rId26">
        <w:r>
          <w:rPr>
            <w:rStyle w:val="Hyperlink"/>
          </w:rPr>
          <w:t xml:space="preserve">http://www.kremlin.ru/catalog/keywords/78/events/62116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http://zyablikovo.mos.ru/counter-terrorism/the-national-anti-terrorist-committee-of-the-russian-federation-informs/performances-and-interviews/detail/8534100.html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www.kremlin.ru/catalog/keywords/78/events/62116" TargetMode="External" /><Relationship Type="http://schemas.openxmlformats.org/officeDocument/2006/relationships/hyperlink" Id="rId25" Target="http://www.kremlin.ru/catalog/persons/1/biography" TargetMode="External" /><Relationship Type="http://schemas.openxmlformats.org/officeDocument/2006/relationships/hyperlink" Id="rId24" Target="http://www.kremlin.ru/catalog/persons/100/events" TargetMode="External" /><Relationship Type="http://schemas.openxmlformats.org/officeDocument/2006/relationships/hyperlink" Id="rId22" Target="http://www.kremlin.ru/catalog/persons/148/events" TargetMode="External" /><Relationship Type="http://schemas.openxmlformats.org/officeDocument/2006/relationships/hyperlink" Id="rId20" Target="http://www.kremlin.ru/catalog/persons/213/biography" TargetMode="External" /><Relationship Type="http://schemas.openxmlformats.org/officeDocument/2006/relationships/hyperlink" Id="rId21" Target="http://www.kremlin.ru/catalog/persons/307/biography" TargetMode="External" /><Relationship Type="http://schemas.openxmlformats.org/officeDocument/2006/relationships/hyperlink" Id="rId23" Target="http://www.kremlin.ru/catalog/persons/90/events" TargetMode="External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counter-terrorism/the-national-anti-terrorist-committee-of-the-russian-federation-informs/performances-and-interviews/detail/8534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www.kremlin.ru/catalog/keywords/78/events/62116" TargetMode="External" /><Relationship Type="http://schemas.openxmlformats.org/officeDocument/2006/relationships/hyperlink" Id="rId25" Target="http://www.kremlin.ru/catalog/persons/1/biography" TargetMode="External" /><Relationship Type="http://schemas.openxmlformats.org/officeDocument/2006/relationships/hyperlink" Id="rId24" Target="http://www.kremlin.ru/catalog/persons/100/events" TargetMode="External" /><Relationship Type="http://schemas.openxmlformats.org/officeDocument/2006/relationships/hyperlink" Id="rId22" Target="http://www.kremlin.ru/catalog/persons/148/events" TargetMode="External" /><Relationship Type="http://schemas.openxmlformats.org/officeDocument/2006/relationships/hyperlink" Id="rId20" Target="http://www.kremlin.ru/catalog/persons/213/biography" TargetMode="External" /><Relationship Type="http://schemas.openxmlformats.org/officeDocument/2006/relationships/hyperlink" Id="rId21" Target="http://www.kremlin.ru/catalog/persons/307/biography" TargetMode="External" /><Relationship Type="http://schemas.openxmlformats.org/officeDocument/2006/relationships/hyperlink" Id="rId23" Target="http://www.kremlin.ru/catalog/persons/90/events" TargetMode="External" /><Relationship Type="http://schemas.openxmlformats.org/officeDocument/2006/relationships/hyperlink" Id="rId28" Target="http://zyablikovo.mos.ru" TargetMode="External" /><Relationship Type="http://schemas.openxmlformats.org/officeDocument/2006/relationships/hyperlink" Id="rId27" Target="http://zyablikovo.mos.ru/counter-terrorism/the-national-anti-terrorist-committee-of-the-russian-federation-informs/performances-and-interviews/detail/8534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2025-07-27T11:10:33Z</dcterms:created>
  <dcterms:modified xsi:type="dcterms:W3CDTF">2025-07-27T11:10:33Z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