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f0db794fab199e20c1245aba63a46468426364"/>
    <w:p>
      <w:pPr>
        <w:pStyle w:val="Heading3"/>
      </w:pPr>
      <w:r>
        <w:t xml:space="preserve">Сотрудники ЦПЭ МВД по Республике Мордовия провели профилактическую беседу с молодежью на тему «Мир без экстремизма»</w:t>
      </w:r>
    </w:p>
    <w:p>
      <w:pPr>
        <w:pStyle w:val="FirstParagraph"/>
      </w:pPr>
      <w:r>
        <w:t xml:space="preserve">04.12.2019</w:t>
      </w:r>
    </w:p>
    <w:p>
      <w:pPr>
        <w:pStyle w:val="BodyText"/>
      </w:pPr>
      <w:r>
        <w:br/>
      </w:r>
    </w:p>
    <w:bookmarkStart w:id="21" w:name="block-system-main"/>
    <w:bookmarkStart w:id="20" w:name="node-4076"/>
    <w:p>
      <w:pPr>
        <w:pStyle w:val="BodyText"/>
      </w:pPr>
      <w:r>
        <w:t xml:space="preserve">В МГПИ им. М.Е. Евсевьева состоялась встреча студентов с представителями ЦПЭ МВД по Республике Мордовия, в ходе которой обсуждались вопросы профилактики и противодействия терроризму и экстремизму, а также формирования у молодежи толерантного сознания. </w:t>
      </w:r>
    </w:p>
    <w:p>
      <w:pPr>
        <w:pStyle w:val="BodyText"/>
      </w:pPr>
      <w:r>
        <w:t xml:space="preserve">В мероприятии также приняли участие представители духовенства и руководства учебного заведения. </w:t>
      </w:r>
    </w:p>
    <w:p>
      <w:pPr>
        <w:pStyle w:val="BodyText"/>
      </w:pPr>
      <w:r>
        <w:t xml:space="preserve">Сотрудник ЦПЭ рассказал присутствующим о понятии терроризма, о том, что он влечет разрушение материальных и духовных ценностей, сеет вражду между государствами, провоцирует войны, недоверие и ненависть между социальными и национальными группами, а также о способах противодействия. Далее он проинформировал молодых людей об уголовной и административной ответственности, предусмотренной за совершение подобных деяний, выделив, что вербовка в основном происходит в социальных сетях, и тех личностей, которые испытывают материальные трудности, проблемы в семье и социальной адаптации. </w:t>
      </w:r>
    </w:p>
    <w:p>
      <w:pPr>
        <w:pStyle w:val="BodyText"/>
      </w:pPr>
      <w:r>
        <w:t xml:space="preserve">Далее он призвал студентов совершенствовать свои знания, не искать ответы на волнующие их вопросы в социальных сетях, а обращаться за советом к преподавателям, родным и близким людям. </w:t>
      </w:r>
    </w:p>
    <w:p>
      <w:pPr>
        <w:pStyle w:val="BodyText"/>
      </w:pPr>
      <w:r>
        <w:t xml:space="preserve">В завершение мероприятия представитель МВД ответил на многочисленные вопросы студентов.</w:t>
      </w:r>
    </w:p>
    <w:bookmarkEnd w:id="20"/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http://zyablikovo.mos.ru/counter-terrorism/the-national-anti-terrorist-committee-of-the-russian-federation-informs/antiterror-children/detail/8535849.html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counter-terrorism/the-national-anti-terrorist-committee-of-the-russian-federation-informs/antiterror-children/detail/8535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yablikovo.mos.ru" TargetMode="External" /><Relationship Type="http://schemas.openxmlformats.org/officeDocument/2006/relationships/hyperlink" Id="rId22" Target="http://zyablikovo.mos.ru/counter-terrorism/the-national-anti-terrorist-committee-of-the-russian-federation-informs/antiterror-children/detail/8535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2024-04-10T06:56:57Z</dcterms:created>
  <dcterms:modified xsi:type="dcterms:W3CDTF">2024-04-10T06:56:57Z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