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a119e8599deccfde7f985aa5066b0dff2eb96"/>
    <w:p>
      <w:pPr>
        <w:pStyle w:val="Heading3"/>
      </w:pPr>
      <w:r>
        <w:t xml:space="preserve">Мероприятия по противодействию экстремизму и терроризму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rPr>
          <w:bCs/>
          <w:b/>
        </w:rPr>
        <w:t xml:space="preserve">Мероприятия по противодействию экстремизму и терроризму: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Размещение на стендах учебных заведений публикаций, направленных на активизацию борьбы против экстремиз</w:t>
      </w:r>
      <w:r>
        <w:softHyphen/>
      </w:r>
      <w:r>
        <w:t xml:space="preserve">ма и терроризма;</w:t>
      </w:r>
    </w:p>
    <w:p>
      <w:pPr>
        <w:pStyle w:val="BodyText"/>
      </w:pPr>
      <w:r>
        <w:t xml:space="preserve">- антитеррористическое просвещение молодёжи на сайте школ и информационных стендах;</w:t>
      </w:r>
    </w:p>
    <w:p>
      <w:pPr>
        <w:pStyle w:val="BodyText"/>
      </w:pPr>
      <w:r>
        <w:t xml:space="preserve">- проведение родительских всеобучей;</w:t>
      </w:r>
    </w:p>
    <w:p>
      <w:pPr>
        <w:pStyle w:val="BodyText"/>
      </w:pPr>
      <w:r>
        <w:t xml:space="preserve">- распространение памяток по обеспечению безопасности;</w:t>
      </w:r>
    </w:p>
    <w:p>
      <w:pPr>
        <w:pStyle w:val="BodyText"/>
      </w:pPr>
      <w:r>
        <w:t xml:space="preserve">- тематические классные часы по толерантности, по профилактике экстремизма, расовой, национальной, религиозной розни;</w:t>
      </w:r>
    </w:p>
    <w:p>
      <w:pPr>
        <w:pStyle w:val="BodyText"/>
      </w:pPr>
      <w:r>
        <w:t xml:space="preserve">- индивидуальные консультации психолога для родителей и обучающихся;</w:t>
      </w:r>
    </w:p>
    <w:p>
      <w:pPr>
        <w:pStyle w:val="BodyText"/>
      </w:pPr>
      <w:r>
        <w:t xml:space="preserve">- беседы с родителями обучающихся по профилактике попадания несовершеннолетних под влияние экстремистских религиозных организаций, потребления наркотиков;</w:t>
      </w:r>
    </w:p>
    <w:p>
      <w:pPr>
        <w:pStyle w:val="BodyText"/>
      </w:pPr>
      <w:r>
        <w:t xml:space="preserve">- уроки мужества, посвященные 75-летию снятия блокады Ленинграда;</w:t>
      </w:r>
    </w:p>
    <w:p>
      <w:pPr>
        <w:pStyle w:val="BodyText"/>
      </w:pPr>
      <w:r>
        <w:t xml:space="preserve">- ледовая дискотека для всех желающих;</w:t>
      </w:r>
    </w:p>
    <w:p>
      <w:pPr>
        <w:pStyle w:val="BodyText"/>
      </w:pPr>
      <w:r>
        <w:t xml:space="preserve">- рождественская ледовая дискотека для жителей района;</w:t>
      </w:r>
    </w:p>
    <w:p>
      <w:pPr>
        <w:pStyle w:val="BodyText"/>
      </w:pPr>
      <w:r>
        <w:t xml:space="preserve">- спортивный праздник «Зимние забавы» для жителей района;</w:t>
      </w:r>
    </w:p>
    <w:p>
      <w:pPr>
        <w:pStyle w:val="BodyText"/>
      </w:pPr>
      <w:r>
        <w:t xml:space="preserve">- мемориально-патронатная акция в память о россиянах, исполнявших служебный долг;</w:t>
      </w:r>
    </w:p>
    <w:p>
      <w:pPr>
        <w:pStyle w:val="BodyText"/>
      </w:pPr>
      <w:r>
        <w:t xml:space="preserve">- окружной этап соревнований по лыжным гонкам в рамках Московской межокружной спартакиады «Спорт для всех»;</w:t>
      </w:r>
    </w:p>
    <w:p>
      <w:pPr>
        <w:pStyle w:val="BodyText"/>
      </w:pPr>
      <w:r>
        <w:t xml:space="preserve">- фестиваль военно-патриотической песни;</w:t>
      </w:r>
    </w:p>
    <w:p>
      <w:pPr>
        <w:pStyle w:val="BodyText"/>
      </w:pPr>
      <w:r>
        <w:t xml:space="preserve">- ледовая дискотека для жителей района;</w:t>
      </w:r>
    </w:p>
    <w:p>
      <w:pPr>
        <w:pStyle w:val="BodyText"/>
      </w:pPr>
      <w:r>
        <w:t xml:space="preserve">- окружной этап соревнований по лыжным гонкам в рамках Московской межокружной спартакиады «Спорт для всех»;</w:t>
      </w:r>
    </w:p>
    <w:p>
      <w:pPr>
        <w:pStyle w:val="BodyText"/>
      </w:pPr>
      <w:r>
        <w:t xml:space="preserve">- интерактивное занятие: «Я и моя большая семья»;</w:t>
      </w:r>
    </w:p>
    <w:p>
      <w:pPr>
        <w:pStyle w:val="BodyText"/>
      </w:pPr>
      <w:r>
        <w:t xml:space="preserve">- ледовая дискотека для жителей района, посвященная Дню защитника Отечества;</w:t>
      </w:r>
    </w:p>
    <w:p>
      <w:pPr>
        <w:pStyle w:val="BodyText"/>
      </w:pPr>
      <w:r>
        <w:t xml:space="preserve">- соревнования по Самбо, посвященные Дню Защитника Отечества;</w:t>
      </w:r>
    </w:p>
    <w:p>
      <w:pPr>
        <w:pStyle w:val="BodyText"/>
      </w:pPr>
      <w:r>
        <w:t xml:space="preserve">- открытая игра в жульбак, посвященная Дню Защитника Отечества;</w:t>
      </w:r>
    </w:p>
    <w:p>
      <w:pPr>
        <w:pStyle w:val="BodyText"/>
      </w:pPr>
      <w:r>
        <w:t xml:space="preserve">- мемориально-патронатная акция, посвященная Дню защитника Отечества;</w:t>
      </w:r>
    </w:p>
    <w:p>
      <w:pPr>
        <w:pStyle w:val="BodyText"/>
      </w:pPr>
      <w:r>
        <w:t xml:space="preserve">- оперативно- профилактические рейды на территории района Зябликово, направленных на предупреждение противоправных действий со стороны несовершеннолетних; пресечение фактов вовлечения подростков в противоправную деятельность; пресечение алкоголизма и табакокурения; на выявление несовершеннолетних, употребляющих наркотические и иные психотропные вещества, пресечение фактов вовлечения подростков в данную противоправную деятельность;</w:t>
      </w:r>
    </w:p>
    <w:p>
      <w:pPr>
        <w:pStyle w:val="BodyText"/>
      </w:pPr>
      <w:r>
        <w:t xml:space="preserve">- интерактивные лекции «Нации и национальности»;</w:t>
      </w:r>
    </w:p>
    <w:p>
      <w:pPr>
        <w:pStyle w:val="BodyText"/>
      </w:pPr>
      <w:r>
        <w:t xml:space="preserve">- конкурс чтецов «…Отчизне посвятим души прекрасные порывы!», посвящённый Международному дню поэзии;</w:t>
      </w:r>
    </w:p>
    <w:p>
      <w:pPr>
        <w:pStyle w:val="BodyText"/>
      </w:pPr>
      <w:r>
        <w:t xml:space="preserve">- благотворительная Масленичная ярмарка.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http://zyablikovo.mos.ru/counter-terrorism/anti-terrorist-activity-of-the-district-zyablikovo-southern-administrative-district-of-moscow-city/measures-to-combat-extremism-and-terrorism/detail/8014506.html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measures-to-combat-extremism-and-terrorism/detail/8014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measures-to-combat-extremism-and-terrorism/detail/8014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2025-05-13T02:28:00Z</dcterms:created>
  <dcterms:modified xsi:type="dcterms:W3CDTF">2025-05-13T02:28:00Z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